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4E202" w14:textId="1CBE6EEB" w:rsidR="003D4625" w:rsidRPr="00BD381D" w:rsidRDefault="004604F3" w:rsidP="00BD381D">
      <w:pPr>
        <w:spacing w:after="0"/>
        <w:jc w:val="center"/>
        <w:rPr>
          <w:rFonts w:cs="Arial"/>
          <w:b/>
          <w:sz w:val="22"/>
        </w:rPr>
      </w:pPr>
      <w:r w:rsidRPr="00BD381D">
        <w:rPr>
          <w:rFonts w:cs="Arial"/>
          <w:b/>
          <w:sz w:val="22"/>
        </w:rPr>
        <w:t>ANEXO N</w:t>
      </w:r>
      <w:r w:rsidR="00BD381D">
        <w:rPr>
          <w:rFonts w:cs="Arial"/>
          <w:b/>
          <w:sz w:val="22"/>
        </w:rPr>
        <w:t>o</w:t>
      </w:r>
      <w:r w:rsidRPr="00BD381D">
        <w:rPr>
          <w:rFonts w:cs="Arial"/>
          <w:b/>
          <w:sz w:val="22"/>
        </w:rPr>
        <w:t>. 1</w:t>
      </w:r>
      <w:r w:rsidR="00BD381D">
        <w:rPr>
          <w:rFonts w:cs="Arial"/>
          <w:b/>
          <w:sz w:val="22"/>
        </w:rPr>
        <w:t xml:space="preserve">: </w:t>
      </w:r>
      <w:r w:rsidR="004967AD" w:rsidRPr="00BD381D">
        <w:rPr>
          <w:rFonts w:cs="Arial"/>
          <w:b/>
          <w:sz w:val="22"/>
        </w:rPr>
        <w:t>ESPECIFICACIONES TÉCNICAS</w:t>
      </w:r>
    </w:p>
    <w:p w14:paraId="18EF1855" w14:textId="0BC22E6B" w:rsidR="003D4625" w:rsidRPr="00BD381D" w:rsidRDefault="004967AD" w:rsidP="00BD381D">
      <w:pPr>
        <w:spacing w:after="0"/>
        <w:jc w:val="center"/>
        <w:rPr>
          <w:rFonts w:cs="Arial"/>
          <w:sz w:val="22"/>
        </w:rPr>
      </w:pPr>
      <w:r w:rsidRPr="00BD381D">
        <w:rPr>
          <w:rFonts w:cs="Arial"/>
          <w:b/>
          <w:sz w:val="22"/>
        </w:rPr>
        <w:t>Lista de requisitos y especificaciones técnicas – SDC 15</w:t>
      </w:r>
      <w:r w:rsidR="00B6599E">
        <w:rPr>
          <w:rFonts w:cs="Arial"/>
          <w:b/>
          <w:sz w:val="22"/>
        </w:rPr>
        <w:t xml:space="preserve"> </w:t>
      </w:r>
      <w:r w:rsidRPr="00BD381D">
        <w:rPr>
          <w:rFonts w:cs="Arial"/>
          <w:b/>
          <w:sz w:val="22"/>
        </w:rPr>
        <w:t>-</w:t>
      </w:r>
      <w:r w:rsidR="00B6599E">
        <w:rPr>
          <w:rFonts w:cs="Arial"/>
          <w:b/>
          <w:sz w:val="22"/>
        </w:rPr>
        <w:t xml:space="preserve"> </w:t>
      </w:r>
      <w:r w:rsidRPr="00BD381D">
        <w:rPr>
          <w:rFonts w:cs="Arial"/>
          <w:b/>
          <w:sz w:val="22"/>
        </w:rPr>
        <w:t>2026</w:t>
      </w:r>
    </w:p>
    <w:p w14:paraId="55955946" w14:textId="77777777" w:rsidR="00BD381D" w:rsidRDefault="00BD381D" w:rsidP="00BD381D">
      <w:pPr>
        <w:spacing w:after="0"/>
        <w:jc w:val="both"/>
        <w:rPr>
          <w:rFonts w:cs="Arial"/>
          <w:b/>
          <w:sz w:val="22"/>
        </w:rPr>
      </w:pPr>
    </w:p>
    <w:p w14:paraId="278531CC" w14:textId="2F44C96D" w:rsidR="003D4625" w:rsidRDefault="004967AD" w:rsidP="00BD381D">
      <w:pPr>
        <w:spacing w:after="0"/>
        <w:jc w:val="both"/>
        <w:rPr>
          <w:rFonts w:cs="Arial"/>
          <w:sz w:val="22"/>
        </w:rPr>
      </w:pPr>
      <w:r w:rsidRPr="00BD381D">
        <w:rPr>
          <w:rFonts w:cs="Arial"/>
          <w:b/>
          <w:sz w:val="22"/>
        </w:rPr>
        <w:t>Nota:</w:t>
      </w:r>
      <w:r w:rsidRPr="00BD381D">
        <w:rPr>
          <w:rFonts w:cs="Arial"/>
          <w:sz w:val="22"/>
        </w:rPr>
        <w:t xml:space="preserve"> El proponente deberá cotizar los servicios que puede suministrar. Las cantidades definitivas por </w:t>
      </w:r>
      <w:proofErr w:type="gramStart"/>
      <w:r w:rsidRPr="00BD381D">
        <w:rPr>
          <w:rFonts w:cs="Arial"/>
          <w:sz w:val="22"/>
        </w:rPr>
        <w:t>ítem</w:t>
      </w:r>
      <w:r w:rsidR="00C30E45">
        <w:rPr>
          <w:rFonts w:cs="Arial"/>
          <w:sz w:val="22"/>
        </w:rPr>
        <w:t>,</w:t>
      </w:r>
      <w:proofErr w:type="gramEnd"/>
      <w:r w:rsidR="00C30E45">
        <w:rPr>
          <w:rFonts w:cs="Arial"/>
          <w:sz w:val="22"/>
        </w:rPr>
        <w:t xml:space="preserve"> varían y </w:t>
      </w:r>
      <w:r w:rsidRPr="00BD381D">
        <w:rPr>
          <w:rFonts w:cs="Arial"/>
          <w:sz w:val="22"/>
        </w:rPr>
        <w:t>dependen de</w:t>
      </w:r>
      <w:r w:rsidR="00A85CE2">
        <w:rPr>
          <w:rFonts w:cs="Arial"/>
          <w:sz w:val="22"/>
        </w:rPr>
        <w:t xml:space="preserve"> </w:t>
      </w:r>
      <w:r w:rsidRPr="00BD381D">
        <w:rPr>
          <w:rFonts w:cs="Arial"/>
          <w:sz w:val="22"/>
        </w:rPr>
        <w:t>l</w:t>
      </w:r>
      <w:r w:rsidR="00A85CE2">
        <w:rPr>
          <w:rFonts w:cs="Arial"/>
          <w:sz w:val="22"/>
        </w:rPr>
        <w:t>a cantidad de asistente por jornada</w:t>
      </w:r>
      <w:r w:rsidRPr="00BD381D">
        <w:rPr>
          <w:rFonts w:cs="Arial"/>
          <w:sz w:val="22"/>
        </w:rPr>
        <w:t>, la programación y los recorridos aprobados. La verificación técnica será CUMPLE / NO CUMPLE. Los ítems condicionados se ejecutarán solo cuando SOTEA los autorice.</w:t>
      </w:r>
    </w:p>
    <w:p w14:paraId="2B3EA4F6" w14:textId="77777777" w:rsidR="00BD381D" w:rsidRPr="00BD381D" w:rsidRDefault="00BD381D" w:rsidP="00BD381D">
      <w:pPr>
        <w:spacing w:after="0"/>
        <w:jc w:val="both"/>
        <w:rPr>
          <w:rFonts w:cs="Arial"/>
          <w:sz w:val="22"/>
        </w:rPr>
      </w:pPr>
    </w:p>
    <w:p w14:paraId="3BD42C70" w14:textId="685B126C" w:rsidR="003D4625" w:rsidRDefault="004967AD" w:rsidP="00BD381D">
      <w:pPr>
        <w:spacing w:after="0"/>
        <w:rPr>
          <w:rFonts w:cs="Arial"/>
          <w:b/>
          <w:sz w:val="22"/>
        </w:rPr>
      </w:pPr>
      <w:r w:rsidRPr="00BD381D">
        <w:rPr>
          <w:rFonts w:cs="Arial"/>
          <w:b/>
          <w:sz w:val="22"/>
        </w:rPr>
        <w:t>BLOQUE N</w:t>
      </w:r>
      <w:r w:rsidR="00BD381D">
        <w:rPr>
          <w:rFonts w:cs="Arial"/>
          <w:b/>
          <w:sz w:val="22"/>
        </w:rPr>
        <w:t>o</w:t>
      </w:r>
      <w:r w:rsidRPr="00BD381D">
        <w:rPr>
          <w:rFonts w:cs="Arial"/>
          <w:b/>
          <w:sz w:val="22"/>
        </w:rPr>
        <w:t>. 1 – ALIMENTACIÓN Y OLLAS COMUNITARIAS</w:t>
      </w:r>
    </w:p>
    <w:p w14:paraId="5F4C9F99" w14:textId="77777777" w:rsidR="00BD381D" w:rsidRPr="00BD381D" w:rsidRDefault="00BD381D" w:rsidP="00BD381D">
      <w:pPr>
        <w:spacing w:after="0"/>
        <w:rPr>
          <w:rFonts w:cs="Arial"/>
          <w:sz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04"/>
        <w:gridCol w:w="2244"/>
        <w:gridCol w:w="1455"/>
        <w:gridCol w:w="1158"/>
        <w:gridCol w:w="3789"/>
      </w:tblGrid>
      <w:tr w:rsidR="00AE4BE5" w:rsidRPr="00AE4BE5" w14:paraId="6187AE2E" w14:textId="056D9A5E" w:rsidTr="00C62698">
        <w:tc>
          <w:tcPr>
            <w:tcW w:w="376" w:type="pct"/>
            <w:vAlign w:val="center"/>
          </w:tcPr>
          <w:p w14:paraId="55B9898C" w14:textId="77777777" w:rsidR="00AE4BE5" w:rsidRPr="00AE4BE5" w:rsidRDefault="00AE4BE5" w:rsidP="00BD381D">
            <w:pPr>
              <w:spacing w:after="0"/>
              <w:jc w:val="center"/>
              <w:rPr>
                <w:rFonts w:cs="Arial"/>
                <w:sz w:val="22"/>
              </w:rPr>
            </w:pPr>
            <w:r w:rsidRPr="00AE4BE5">
              <w:rPr>
                <w:rFonts w:cs="Arial"/>
                <w:b/>
                <w:sz w:val="22"/>
              </w:rPr>
              <w:t>Ítem</w:t>
            </w:r>
          </w:p>
        </w:tc>
        <w:tc>
          <w:tcPr>
            <w:tcW w:w="1200" w:type="pct"/>
            <w:vAlign w:val="center"/>
          </w:tcPr>
          <w:p w14:paraId="49DE96ED" w14:textId="77777777" w:rsidR="00AE4BE5" w:rsidRPr="00AE4BE5" w:rsidRDefault="00AE4BE5" w:rsidP="00BD381D">
            <w:pPr>
              <w:spacing w:after="0"/>
              <w:jc w:val="center"/>
              <w:rPr>
                <w:rFonts w:cs="Arial"/>
                <w:sz w:val="22"/>
              </w:rPr>
            </w:pPr>
            <w:r w:rsidRPr="00AE4BE5">
              <w:rPr>
                <w:rFonts w:cs="Arial"/>
                <w:b/>
                <w:sz w:val="22"/>
              </w:rPr>
              <w:t>Denominación</w:t>
            </w:r>
          </w:p>
        </w:tc>
        <w:tc>
          <w:tcPr>
            <w:tcW w:w="778" w:type="pct"/>
            <w:vAlign w:val="center"/>
          </w:tcPr>
          <w:p w14:paraId="7B50DE7B" w14:textId="77777777" w:rsidR="00AE4BE5" w:rsidRPr="00AE4BE5" w:rsidRDefault="00AE4BE5" w:rsidP="00BD381D">
            <w:pPr>
              <w:spacing w:after="0"/>
              <w:jc w:val="center"/>
              <w:rPr>
                <w:rFonts w:cs="Arial"/>
                <w:sz w:val="22"/>
              </w:rPr>
            </w:pPr>
            <w:r w:rsidRPr="00AE4BE5">
              <w:rPr>
                <w:rFonts w:cs="Arial"/>
                <w:b/>
                <w:sz w:val="22"/>
              </w:rPr>
              <w:t>Unidad</w:t>
            </w:r>
          </w:p>
        </w:tc>
        <w:tc>
          <w:tcPr>
            <w:tcW w:w="619" w:type="pct"/>
            <w:vAlign w:val="center"/>
          </w:tcPr>
          <w:p w14:paraId="6193705D" w14:textId="347E4404" w:rsidR="00AE4BE5" w:rsidRPr="00AE4BE5" w:rsidRDefault="00AE4BE5" w:rsidP="0061782A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 w:rsidRPr="00AE4BE5">
              <w:rPr>
                <w:rFonts w:cs="Arial"/>
                <w:b/>
                <w:sz w:val="22"/>
              </w:rPr>
              <w:t>Cantidad</w:t>
            </w:r>
          </w:p>
        </w:tc>
        <w:tc>
          <w:tcPr>
            <w:tcW w:w="2026" w:type="pct"/>
            <w:vAlign w:val="center"/>
          </w:tcPr>
          <w:p w14:paraId="68741376" w14:textId="3467BB58" w:rsidR="00AE4BE5" w:rsidRPr="00AE4BE5" w:rsidRDefault="00AE4BE5" w:rsidP="00BD381D">
            <w:pPr>
              <w:spacing w:after="0"/>
              <w:jc w:val="center"/>
              <w:rPr>
                <w:rFonts w:cs="Arial"/>
                <w:sz w:val="22"/>
              </w:rPr>
            </w:pPr>
            <w:r w:rsidRPr="00AE4BE5">
              <w:rPr>
                <w:rFonts w:cs="Arial"/>
                <w:b/>
                <w:sz w:val="22"/>
              </w:rPr>
              <w:t>Descripción Técnica</w:t>
            </w:r>
          </w:p>
        </w:tc>
      </w:tr>
      <w:tr w:rsidR="00AE4BE5" w:rsidRPr="00AE4BE5" w14:paraId="47C18BED" w14:textId="62F906FF" w:rsidTr="00C62698">
        <w:tc>
          <w:tcPr>
            <w:tcW w:w="376" w:type="pct"/>
            <w:vAlign w:val="center"/>
          </w:tcPr>
          <w:p w14:paraId="103072C4" w14:textId="783FF265" w:rsidR="00AE4BE5" w:rsidRPr="00AE4BE5" w:rsidRDefault="0017674A" w:rsidP="0017674A">
            <w:pPr>
              <w:spacing w:after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</w:t>
            </w:r>
          </w:p>
        </w:tc>
        <w:tc>
          <w:tcPr>
            <w:tcW w:w="1200" w:type="pct"/>
            <w:vAlign w:val="center"/>
          </w:tcPr>
          <w:p w14:paraId="2DAF7124" w14:textId="146BD98E" w:rsidR="00AE4BE5" w:rsidRPr="00AE4BE5" w:rsidRDefault="0017674A" w:rsidP="00A85CE2">
            <w:pPr>
              <w:spacing w:after="0"/>
              <w:jc w:val="both"/>
              <w:rPr>
                <w:rFonts w:cs="Arial"/>
                <w:sz w:val="22"/>
              </w:rPr>
            </w:pPr>
            <w:r w:rsidRPr="0017674A">
              <w:rPr>
                <w:rFonts w:cs="Arial"/>
                <w:sz w:val="22"/>
              </w:rPr>
              <w:t>Servicio integral para la organización y realización de ollas comunitarias</w:t>
            </w:r>
            <w:r w:rsidR="009943DC">
              <w:rPr>
                <w:rFonts w:cs="Arial"/>
                <w:sz w:val="22"/>
              </w:rPr>
              <w:t>.</w:t>
            </w:r>
          </w:p>
        </w:tc>
        <w:tc>
          <w:tcPr>
            <w:tcW w:w="778" w:type="pct"/>
            <w:vAlign w:val="center"/>
          </w:tcPr>
          <w:p w14:paraId="3E9444CD" w14:textId="284FB5B8" w:rsidR="00AE4BE5" w:rsidRPr="00AE4BE5" w:rsidRDefault="00AE4BE5" w:rsidP="00A85CE2">
            <w:pPr>
              <w:spacing w:after="0"/>
              <w:jc w:val="both"/>
              <w:rPr>
                <w:rFonts w:cs="Arial"/>
                <w:sz w:val="22"/>
              </w:rPr>
            </w:pPr>
            <w:r w:rsidRPr="00AE4BE5">
              <w:rPr>
                <w:rFonts w:cs="Arial"/>
                <w:sz w:val="22"/>
              </w:rPr>
              <w:t>Paquete por jornada (</w:t>
            </w:r>
            <w:r>
              <w:rPr>
                <w:rFonts w:cs="Arial"/>
                <w:sz w:val="22"/>
              </w:rPr>
              <w:t>Grupo de hasta 30</w:t>
            </w:r>
            <w:r w:rsidRPr="00AE4BE5">
              <w:rPr>
                <w:rFonts w:cs="Arial"/>
                <w:sz w:val="22"/>
              </w:rPr>
              <w:t xml:space="preserve"> personas</w:t>
            </w:r>
            <w:r>
              <w:rPr>
                <w:rFonts w:cs="Arial"/>
                <w:sz w:val="22"/>
              </w:rPr>
              <w:t>)</w:t>
            </w:r>
          </w:p>
        </w:tc>
        <w:tc>
          <w:tcPr>
            <w:tcW w:w="619" w:type="pct"/>
            <w:vAlign w:val="center"/>
          </w:tcPr>
          <w:p w14:paraId="1865456D" w14:textId="421BD8C8" w:rsidR="00AE4BE5" w:rsidRPr="00AE4BE5" w:rsidRDefault="00D9223E" w:rsidP="0061782A">
            <w:pPr>
              <w:spacing w:after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72</w:t>
            </w:r>
          </w:p>
        </w:tc>
        <w:tc>
          <w:tcPr>
            <w:tcW w:w="2026" w:type="pct"/>
            <w:vAlign w:val="center"/>
          </w:tcPr>
          <w:p w14:paraId="59203454" w14:textId="3D06341E" w:rsidR="00AE4BE5" w:rsidRPr="00AE4BE5" w:rsidRDefault="0017674A" w:rsidP="00BD381D">
            <w:pPr>
              <w:spacing w:after="0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I</w:t>
            </w:r>
            <w:r w:rsidRPr="0017674A">
              <w:rPr>
                <w:rFonts w:cs="Arial"/>
                <w:sz w:val="22"/>
              </w:rPr>
              <w:t>ncluya el suministro de ingredientes, preparación y distribución de alimentos</w:t>
            </w:r>
            <w:r>
              <w:rPr>
                <w:rFonts w:cs="Arial"/>
                <w:sz w:val="22"/>
              </w:rPr>
              <w:t xml:space="preserve"> (</w:t>
            </w:r>
            <w:r w:rsidRPr="00AE4BE5">
              <w:rPr>
                <w:rFonts w:cs="Arial"/>
                <w:sz w:val="22"/>
              </w:rPr>
              <w:t>almuerzos, refrigerios am y pm, e hidratación mañana y tarde</w:t>
            </w:r>
            <w:r>
              <w:rPr>
                <w:rFonts w:cs="Arial"/>
                <w:sz w:val="22"/>
              </w:rPr>
              <w:t>)</w:t>
            </w:r>
            <w:r w:rsidRPr="0017674A">
              <w:rPr>
                <w:rFonts w:cs="Arial"/>
                <w:sz w:val="22"/>
              </w:rPr>
              <w:t>, utensilios, equipos, personal de apoyo, elementos logísticos, condiciones de higiene y manejo de residuos, garantizando la alimentación de todos los participantes durante el desarrollo de la jornada, de acuerdo con las necesidades y características culturales de las comunidades.</w:t>
            </w:r>
          </w:p>
        </w:tc>
      </w:tr>
    </w:tbl>
    <w:p w14:paraId="0ACA75DD" w14:textId="77777777" w:rsidR="00393B02" w:rsidRDefault="00393B02" w:rsidP="00BD381D">
      <w:pPr>
        <w:spacing w:after="0"/>
        <w:rPr>
          <w:rFonts w:cs="Arial"/>
          <w:b/>
          <w:sz w:val="22"/>
        </w:rPr>
      </w:pPr>
    </w:p>
    <w:p w14:paraId="500077A4" w14:textId="64F7A038" w:rsidR="003D4625" w:rsidRDefault="00AD1600" w:rsidP="00BD381D">
      <w:pPr>
        <w:spacing w:after="0"/>
        <w:rPr>
          <w:rFonts w:cs="Arial"/>
          <w:b/>
          <w:sz w:val="22"/>
        </w:rPr>
      </w:pPr>
      <w:r w:rsidRPr="00BD381D">
        <w:rPr>
          <w:rFonts w:cs="Arial"/>
          <w:b/>
          <w:sz w:val="22"/>
        </w:rPr>
        <w:t xml:space="preserve">BLOQUE N.º 2 </w:t>
      </w:r>
      <w:r w:rsidR="004967AD" w:rsidRPr="00BD381D">
        <w:rPr>
          <w:rFonts w:cs="Arial"/>
          <w:b/>
          <w:sz w:val="22"/>
        </w:rPr>
        <w:t>– ESPACIOS, MOBILIARIO Y EQUIPOS</w:t>
      </w:r>
    </w:p>
    <w:p w14:paraId="77AE5C89" w14:textId="77777777" w:rsidR="009F1035" w:rsidRPr="00BD381D" w:rsidRDefault="009F1035" w:rsidP="00BD381D">
      <w:pPr>
        <w:spacing w:after="0"/>
        <w:rPr>
          <w:rFonts w:cs="Arial"/>
          <w:sz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91"/>
        <w:gridCol w:w="2281"/>
        <w:gridCol w:w="1418"/>
        <w:gridCol w:w="1275"/>
        <w:gridCol w:w="3685"/>
      </w:tblGrid>
      <w:tr w:rsidR="00C62698" w:rsidRPr="00BD381D" w14:paraId="63026BCF" w14:textId="77777777" w:rsidTr="00C62698">
        <w:trPr>
          <w:jc w:val="center"/>
        </w:trPr>
        <w:tc>
          <w:tcPr>
            <w:tcW w:w="691" w:type="dxa"/>
            <w:vAlign w:val="center"/>
          </w:tcPr>
          <w:p w14:paraId="3CFAA02D" w14:textId="77777777" w:rsidR="00C62698" w:rsidRPr="00BD381D" w:rsidRDefault="00C62698" w:rsidP="00C62698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b/>
                <w:sz w:val="22"/>
              </w:rPr>
              <w:t>Ítem</w:t>
            </w:r>
          </w:p>
        </w:tc>
        <w:tc>
          <w:tcPr>
            <w:tcW w:w="2281" w:type="dxa"/>
            <w:vAlign w:val="center"/>
          </w:tcPr>
          <w:p w14:paraId="75DFBC3B" w14:textId="77777777" w:rsidR="00C62698" w:rsidRPr="00BD381D" w:rsidRDefault="00C62698" w:rsidP="00C62698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b/>
                <w:sz w:val="22"/>
              </w:rPr>
              <w:t>Denominación</w:t>
            </w:r>
          </w:p>
        </w:tc>
        <w:tc>
          <w:tcPr>
            <w:tcW w:w="1418" w:type="dxa"/>
            <w:vAlign w:val="center"/>
          </w:tcPr>
          <w:p w14:paraId="23451421" w14:textId="77777777" w:rsidR="00C62698" w:rsidRPr="00BD381D" w:rsidRDefault="00C62698" w:rsidP="00C62698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b/>
                <w:sz w:val="22"/>
              </w:rPr>
              <w:t>Unidad</w:t>
            </w:r>
          </w:p>
        </w:tc>
        <w:tc>
          <w:tcPr>
            <w:tcW w:w="1275" w:type="dxa"/>
            <w:vAlign w:val="center"/>
          </w:tcPr>
          <w:p w14:paraId="194A9FEE" w14:textId="441E189C" w:rsidR="00C62698" w:rsidRPr="00BD381D" w:rsidRDefault="00C62698" w:rsidP="00C62698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Cantidad</w:t>
            </w:r>
          </w:p>
        </w:tc>
        <w:tc>
          <w:tcPr>
            <w:tcW w:w="3685" w:type="dxa"/>
            <w:vAlign w:val="center"/>
          </w:tcPr>
          <w:p w14:paraId="2C21F0A9" w14:textId="1F8FBE64" w:rsidR="00C62698" w:rsidRPr="00BD381D" w:rsidRDefault="00C62698" w:rsidP="00C62698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b/>
                <w:sz w:val="22"/>
              </w:rPr>
              <w:t xml:space="preserve">Descripción </w:t>
            </w:r>
            <w:r>
              <w:rPr>
                <w:rFonts w:cs="Arial"/>
                <w:b/>
                <w:sz w:val="22"/>
              </w:rPr>
              <w:t>T</w:t>
            </w:r>
            <w:r w:rsidRPr="00BD381D">
              <w:rPr>
                <w:rFonts w:cs="Arial"/>
                <w:b/>
                <w:sz w:val="22"/>
              </w:rPr>
              <w:t>écnica</w:t>
            </w:r>
          </w:p>
        </w:tc>
      </w:tr>
      <w:tr w:rsidR="00C62698" w:rsidRPr="00BD381D" w14:paraId="05DC7D10" w14:textId="77777777" w:rsidTr="00C62698">
        <w:trPr>
          <w:jc w:val="center"/>
        </w:trPr>
        <w:tc>
          <w:tcPr>
            <w:tcW w:w="691" w:type="dxa"/>
            <w:vAlign w:val="center"/>
          </w:tcPr>
          <w:p w14:paraId="6EEED663" w14:textId="70781615" w:rsidR="00C62698" w:rsidRPr="00BD381D" w:rsidRDefault="00C62698" w:rsidP="0084500F">
            <w:pPr>
              <w:spacing w:after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</w:t>
            </w:r>
          </w:p>
        </w:tc>
        <w:tc>
          <w:tcPr>
            <w:tcW w:w="2281" w:type="dxa"/>
            <w:vAlign w:val="center"/>
          </w:tcPr>
          <w:p w14:paraId="5BA38D46" w14:textId="0030B69A" w:rsidR="00C62698" w:rsidRPr="00BD381D" w:rsidRDefault="00FA6900" w:rsidP="009F1035">
            <w:pPr>
              <w:spacing w:after="0"/>
              <w:jc w:val="both"/>
              <w:rPr>
                <w:rFonts w:cs="Arial"/>
                <w:sz w:val="22"/>
              </w:rPr>
            </w:pPr>
            <w:r w:rsidRPr="00FA6900">
              <w:rPr>
                <w:rFonts w:cs="Arial"/>
                <w:sz w:val="22"/>
              </w:rPr>
              <w:t>Servicio integral de logística para espacios comunitarios</w:t>
            </w:r>
            <w:r w:rsidR="00D9223E">
              <w:rPr>
                <w:rFonts w:cs="Arial"/>
                <w:sz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2C6F9344" w14:textId="6B525FF2" w:rsidR="00C62698" w:rsidRPr="00BD381D" w:rsidRDefault="00C62698" w:rsidP="009F1035">
            <w:pPr>
              <w:spacing w:after="0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Unidad (Capacidad 50 personas, jornada de hasta 10 horas)</w:t>
            </w:r>
          </w:p>
        </w:tc>
        <w:tc>
          <w:tcPr>
            <w:tcW w:w="1275" w:type="dxa"/>
            <w:vAlign w:val="center"/>
          </w:tcPr>
          <w:p w14:paraId="3FEBCD71" w14:textId="60A3AA59" w:rsidR="00C62698" w:rsidRPr="00BD381D" w:rsidRDefault="00C22159" w:rsidP="00C62698">
            <w:pPr>
              <w:spacing w:after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35</w:t>
            </w:r>
          </w:p>
        </w:tc>
        <w:tc>
          <w:tcPr>
            <w:tcW w:w="3685" w:type="dxa"/>
            <w:vAlign w:val="center"/>
          </w:tcPr>
          <w:p w14:paraId="2E2087F3" w14:textId="656FAF0A" w:rsidR="00D9223E" w:rsidRDefault="00D9223E" w:rsidP="0084500F">
            <w:pPr>
              <w:spacing w:after="0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I</w:t>
            </w:r>
            <w:r w:rsidRPr="00FA6900">
              <w:rPr>
                <w:rFonts w:cs="Arial"/>
                <w:sz w:val="22"/>
              </w:rPr>
              <w:t>ncluy</w:t>
            </w:r>
            <w:r>
              <w:rPr>
                <w:rFonts w:cs="Arial"/>
                <w:sz w:val="22"/>
              </w:rPr>
              <w:t>e</w:t>
            </w:r>
            <w:r w:rsidRPr="00FA6900">
              <w:rPr>
                <w:rFonts w:cs="Arial"/>
                <w:sz w:val="22"/>
              </w:rPr>
              <w:t xml:space="preserve"> el espacio físico cuando se requiera, mobiliario, sonido, micrófonos, proyector, pantalla y demás elementos necesarios para garantizar el desarrollo de las actividades.</w:t>
            </w:r>
          </w:p>
          <w:p w14:paraId="21F6F0B8" w14:textId="77777777" w:rsidR="00D9223E" w:rsidRDefault="00D9223E" w:rsidP="0084500F">
            <w:pPr>
              <w:spacing w:after="0"/>
              <w:jc w:val="both"/>
              <w:rPr>
                <w:rFonts w:cs="Arial"/>
                <w:sz w:val="22"/>
              </w:rPr>
            </w:pPr>
          </w:p>
          <w:p w14:paraId="0E315C4B" w14:textId="4B37424A" w:rsidR="00C62698" w:rsidRDefault="00C62698" w:rsidP="0084500F">
            <w:pPr>
              <w:spacing w:after="0"/>
              <w:jc w:val="both"/>
              <w:rPr>
                <w:rFonts w:cs="Arial"/>
                <w:sz w:val="22"/>
              </w:rPr>
            </w:pPr>
            <w:r w:rsidRPr="00BD381D">
              <w:rPr>
                <w:rFonts w:cs="Arial"/>
                <w:sz w:val="22"/>
              </w:rPr>
              <w:t>Espacio ventilado, accesible, con capacidad para aforo confirmado, servicios sanitarios, protección contra lluvia y condiciones de seguridad; únicamente donde no exista espacio comunitario disponible.</w:t>
            </w:r>
          </w:p>
          <w:p w14:paraId="3A5BB48D" w14:textId="77777777" w:rsidR="00FA6900" w:rsidRDefault="00FA6900" w:rsidP="0084500F">
            <w:pPr>
              <w:spacing w:after="0"/>
              <w:jc w:val="both"/>
              <w:rPr>
                <w:rFonts w:cs="Arial"/>
                <w:sz w:val="22"/>
              </w:rPr>
            </w:pPr>
          </w:p>
          <w:p w14:paraId="72CC3667" w14:textId="578F3A28" w:rsidR="00FA6900" w:rsidRDefault="00FA6900" w:rsidP="00FA6900">
            <w:pPr>
              <w:spacing w:after="0"/>
              <w:jc w:val="both"/>
              <w:rPr>
                <w:rFonts w:cs="Arial"/>
                <w:sz w:val="22"/>
              </w:rPr>
            </w:pPr>
            <w:r w:rsidRPr="00FA6900">
              <w:rPr>
                <w:rFonts w:cs="Arial"/>
                <w:sz w:val="22"/>
              </w:rPr>
              <w:t>Sillas limpias, estables y en buen estado, entregadas, instaladas y retiradas en el sitio.</w:t>
            </w:r>
            <w:r>
              <w:rPr>
                <w:rFonts w:cs="Arial"/>
                <w:sz w:val="22"/>
              </w:rPr>
              <w:t xml:space="preserve"> </w:t>
            </w:r>
            <w:r w:rsidRPr="00FA6900">
              <w:rPr>
                <w:rFonts w:cs="Arial"/>
                <w:sz w:val="22"/>
              </w:rPr>
              <w:t>Mesas firmes y limpias para registro, actividades y/o distribución de alimentos; incluye transporte, instalación y retiro.</w:t>
            </w:r>
          </w:p>
          <w:p w14:paraId="01E7FD91" w14:textId="77777777" w:rsidR="00FA6900" w:rsidRPr="00FA6900" w:rsidRDefault="00FA6900" w:rsidP="00FA6900">
            <w:pPr>
              <w:spacing w:after="0"/>
              <w:jc w:val="both"/>
              <w:rPr>
                <w:rFonts w:cs="Arial"/>
                <w:sz w:val="22"/>
              </w:rPr>
            </w:pPr>
          </w:p>
          <w:p w14:paraId="4F717391" w14:textId="181424A9" w:rsidR="00FA6900" w:rsidRPr="00BD381D" w:rsidRDefault="00FA6900" w:rsidP="00FA6900">
            <w:pPr>
              <w:spacing w:after="0"/>
              <w:jc w:val="both"/>
              <w:rPr>
                <w:rFonts w:cs="Arial"/>
                <w:sz w:val="22"/>
              </w:rPr>
            </w:pPr>
            <w:r w:rsidRPr="00FA6900">
              <w:rPr>
                <w:rFonts w:cs="Arial"/>
                <w:sz w:val="22"/>
              </w:rPr>
              <w:t xml:space="preserve">Sistema de amplificación apropiado al aforo, con micrófono, conexiones </w:t>
            </w:r>
            <w:r w:rsidRPr="00FA6900">
              <w:rPr>
                <w:rFonts w:cs="Arial"/>
                <w:sz w:val="22"/>
              </w:rPr>
              <w:lastRenderedPageBreak/>
              <w:t>y operador cuando se requiera; prever energía autónoma donde no haya red.</w:t>
            </w:r>
            <w:r>
              <w:rPr>
                <w:rFonts w:cs="Arial"/>
                <w:sz w:val="22"/>
              </w:rPr>
              <w:t xml:space="preserve"> </w:t>
            </w:r>
            <w:r w:rsidRPr="00FA6900">
              <w:rPr>
                <w:rFonts w:cs="Arial"/>
                <w:sz w:val="22"/>
              </w:rPr>
              <w:t>Equipo de proyección funcional, pantalla y conectividad necesaria; condicionado a la metodología y disponibilidad de energía.</w:t>
            </w:r>
          </w:p>
        </w:tc>
      </w:tr>
    </w:tbl>
    <w:p w14:paraId="053CE83B" w14:textId="77777777" w:rsidR="00393B02" w:rsidRDefault="00393B02" w:rsidP="00BD381D">
      <w:pPr>
        <w:spacing w:after="0"/>
        <w:rPr>
          <w:rFonts w:cs="Arial"/>
          <w:b/>
          <w:sz w:val="22"/>
        </w:rPr>
      </w:pPr>
    </w:p>
    <w:p w14:paraId="02601C83" w14:textId="141859E2" w:rsidR="003D4625" w:rsidRDefault="00AD1600" w:rsidP="00BD381D">
      <w:pPr>
        <w:spacing w:after="0"/>
        <w:rPr>
          <w:rFonts w:cs="Arial"/>
          <w:b/>
          <w:sz w:val="22"/>
        </w:rPr>
      </w:pPr>
      <w:r w:rsidRPr="00BD381D">
        <w:rPr>
          <w:rFonts w:cs="Arial"/>
          <w:b/>
          <w:sz w:val="22"/>
        </w:rPr>
        <w:t>BLOQUE N.º 3</w:t>
      </w:r>
      <w:r w:rsidR="004967AD" w:rsidRPr="00BD381D">
        <w:rPr>
          <w:rFonts w:cs="Arial"/>
          <w:b/>
          <w:sz w:val="22"/>
        </w:rPr>
        <w:t xml:space="preserve"> – MATERIALES Y APOYO OPERATIVO</w:t>
      </w:r>
    </w:p>
    <w:p w14:paraId="7455A039" w14:textId="77777777" w:rsidR="003A205B" w:rsidRPr="00BD381D" w:rsidRDefault="003A205B" w:rsidP="00BD381D">
      <w:pPr>
        <w:spacing w:after="0"/>
        <w:rPr>
          <w:rFonts w:cs="Arial"/>
          <w:sz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89"/>
        <w:gridCol w:w="2283"/>
        <w:gridCol w:w="1418"/>
        <w:gridCol w:w="1275"/>
        <w:gridCol w:w="3685"/>
      </w:tblGrid>
      <w:tr w:rsidR="00C62698" w:rsidRPr="00BD381D" w14:paraId="7AAA4A07" w14:textId="77777777" w:rsidTr="00C62698">
        <w:trPr>
          <w:jc w:val="center"/>
        </w:trPr>
        <w:tc>
          <w:tcPr>
            <w:tcW w:w="689" w:type="dxa"/>
            <w:vAlign w:val="center"/>
          </w:tcPr>
          <w:p w14:paraId="3C328F74" w14:textId="77777777" w:rsidR="00C62698" w:rsidRPr="00BD381D" w:rsidRDefault="00C62698" w:rsidP="00C62698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b/>
                <w:sz w:val="22"/>
              </w:rPr>
              <w:t>Ítem</w:t>
            </w:r>
          </w:p>
        </w:tc>
        <w:tc>
          <w:tcPr>
            <w:tcW w:w="2283" w:type="dxa"/>
            <w:vAlign w:val="center"/>
          </w:tcPr>
          <w:p w14:paraId="7AB62204" w14:textId="77777777" w:rsidR="00C62698" w:rsidRPr="00BD381D" w:rsidRDefault="00C62698" w:rsidP="00C62698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b/>
                <w:sz w:val="22"/>
              </w:rPr>
              <w:t>Denominación</w:t>
            </w:r>
          </w:p>
        </w:tc>
        <w:tc>
          <w:tcPr>
            <w:tcW w:w="1418" w:type="dxa"/>
            <w:vAlign w:val="center"/>
          </w:tcPr>
          <w:p w14:paraId="3843F23C" w14:textId="77777777" w:rsidR="00C62698" w:rsidRPr="00BD381D" w:rsidRDefault="00C62698" w:rsidP="00C62698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b/>
                <w:sz w:val="22"/>
              </w:rPr>
              <w:t>Unidad</w:t>
            </w:r>
          </w:p>
        </w:tc>
        <w:tc>
          <w:tcPr>
            <w:tcW w:w="1275" w:type="dxa"/>
            <w:vAlign w:val="center"/>
          </w:tcPr>
          <w:p w14:paraId="338F4274" w14:textId="4430DB4A" w:rsidR="00C62698" w:rsidRPr="00BD381D" w:rsidRDefault="00C62698" w:rsidP="00C62698">
            <w:pPr>
              <w:spacing w:after="0"/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Cantidad</w:t>
            </w:r>
          </w:p>
        </w:tc>
        <w:tc>
          <w:tcPr>
            <w:tcW w:w="3685" w:type="dxa"/>
            <w:vAlign w:val="center"/>
          </w:tcPr>
          <w:p w14:paraId="21B0A82A" w14:textId="44A2C5E9" w:rsidR="00C62698" w:rsidRPr="00BD381D" w:rsidRDefault="00C62698" w:rsidP="00C62698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b/>
                <w:sz w:val="22"/>
              </w:rPr>
              <w:t>Descripción técnica mínima</w:t>
            </w:r>
          </w:p>
        </w:tc>
      </w:tr>
      <w:tr w:rsidR="00C62698" w:rsidRPr="00BD381D" w14:paraId="782C30E0" w14:textId="77777777" w:rsidTr="00C62698">
        <w:trPr>
          <w:jc w:val="center"/>
        </w:trPr>
        <w:tc>
          <w:tcPr>
            <w:tcW w:w="689" w:type="dxa"/>
            <w:vAlign w:val="center"/>
          </w:tcPr>
          <w:p w14:paraId="71E6D6D7" w14:textId="13F090EA" w:rsidR="00C62698" w:rsidRPr="00BD381D" w:rsidRDefault="00C62698" w:rsidP="0084500F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sz w:val="22"/>
              </w:rPr>
              <w:t>1</w:t>
            </w:r>
          </w:p>
        </w:tc>
        <w:tc>
          <w:tcPr>
            <w:tcW w:w="2283" w:type="dxa"/>
            <w:vAlign w:val="center"/>
          </w:tcPr>
          <w:p w14:paraId="3FCCF050" w14:textId="238BFD6F" w:rsidR="00C62698" w:rsidRPr="00BD381D" w:rsidRDefault="00C62698" w:rsidP="00DD2B00">
            <w:pPr>
              <w:spacing w:after="0"/>
              <w:jc w:val="both"/>
              <w:rPr>
                <w:rFonts w:cs="Arial"/>
                <w:sz w:val="22"/>
              </w:rPr>
            </w:pPr>
            <w:r w:rsidRPr="00BD381D">
              <w:rPr>
                <w:rFonts w:cs="Arial"/>
                <w:sz w:val="22"/>
              </w:rPr>
              <w:t>Kit de papelería de apoyo</w:t>
            </w:r>
            <w:r>
              <w:rPr>
                <w:rFonts w:cs="Arial"/>
                <w:sz w:val="22"/>
              </w:rPr>
              <w:t xml:space="preserve"> para </w:t>
            </w:r>
            <w:r w:rsidR="00C22159">
              <w:rPr>
                <w:rFonts w:cs="Arial"/>
                <w:sz w:val="22"/>
              </w:rPr>
              <w:t>hasta 3</w:t>
            </w:r>
            <w:r>
              <w:rPr>
                <w:rFonts w:cs="Arial"/>
                <w:sz w:val="22"/>
              </w:rPr>
              <w:t>0 personas</w:t>
            </w:r>
          </w:p>
        </w:tc>
        <w:tc>
          <w:tcPr>
            <w:tcW w:w="1418" w:type="dxa"/>
            <w:vAlign w:val="center"/>
          </w:tcPr>
          <w:p w14:paraId="342C10CB" w14:textId="3BBF3D50" w:rsidR="00C62698" w:rsidRPr="00BD381D" w:rsidRDefault="00C62698" w:rsidP="0084500F">
            <w:pPr>
              <w:spacing w:after="0"/>
              <w:jc w:val="center"/>
              <w:rPr>
                <w:rFonts w:cs="Arial"/>
                <w:sz w:val="22"/>
              </w:rPr>
            </w:pPr>
            <w:r w:rsidRPr="00BD381D">
              <w:rPr>
                <w:rFonts w:cs="Arial"/>
                <w:sz w:val="22"/>
              </w:rPr>
              <w:t>Kit</w:t>
            </w:r>
          </w:p>
        </w:tc>
        <w:tc>
          <w:tcPr>
            <w:tcW w:w="1275" w:type="dxa"/>
            <w:vAlign w:val="center"/>
          </w:tcPr>
          <w:p w14:paraId="6D222701" w14:textId="671BC2BE" w:rsidR="00C62698" w:rsidRPr="00BD381D" w:rsidRDefault="00C22159" w:rsidP="00C62698">
            <w:pPr>
              <w:spacing w:after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72</w:t>
            </w:r>
          </w:p>
        </w:tc>
        <w:tc>
          <w:tcPr>
            <w:tcW w:w="3685" w:type="dxa"/>
            <w:vAlign w:val="center"/>
          </w:tcPr>
          <w:p w14:paraId="198D0C85" w14:textId="19F52892" w:rsidR="00C62698" w:rsidRPr="00BD381D" w:rsidRDefault="00C62698" w:rsidP="0084500F">
            <w:pPr>
              <w:spacing w:after="0"/>
              <w:jc w:val="both"/>
              <w:rPr>
                <w:rFonts w:cs="Arial"/>
                <w:sz w:val="22"/>
              </w:rPr>
            </w:pPr>
            <w:r w:rsidRPr="00BD381D">
              <w:rPr>
                <w:rFonts w:cs="Arial"/>
                <w:sz w:val="22"/>
              </w:rPr>
              <w:t>Papel, marcadores, cinta, cartulinas, bolígrafos y materiales de dinámica participativa según guía metodológica; sin duplicar insumos técnicos ya financiados.</w:t>
            </w:r>
          </w:p>
        </w:tc>
      </w:tr>
      <w:tr w:rsidR="00C62698" w:rsidRPr="00BD381D" w14:paraId="3C425C11" w14:textId="77777777" w:rsidTr="00C62698">
        <w:trPr>
          <w:jc w:val="center"/>
        </w:trPr>
        <w:tc>
          <w:tcPr>
            <w:tcW w:w="689" w:type="dxa"/>
            <w:vAlign w:val="center"/>
          </w:tcPr>
          <w:p w14:paraId="46478C4D" w14:textId="503BFF99" w:rsidR="00C62698" w:rsidRPr="00BD381D" w:rsidRDefault="00C22159" w:rsidP="0084500F">
            <w:pPr>
              <w:spacing w:after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2</w:t>
            </w:r>
          </w:p>
        </w:tc>
        <w:tc>
          <w:tcPr>
            <w:tcW w:w="2283" w:type="dxa"/>
            <w:vAlign w:val="center"/>
          </w:tcPr>
          <w:p w14:paraId="41DE35C6" w14:textId="483919D4" w:rsidR="00C62698" w:rsidRPr="00BD381D" w:rsidRDefault="00C22159" w:rsidP="00DD2B00">
            <w:pPr>
              <w:spacing w:after="0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Transporte de </w:t>
            </w:r>
            <w:r w:rsidR="00C62698">
              <w:rPr>
                <w:rFonts w:cs="Arial"/>
                <w:sz w:val="22"/>
              </w:rPr>
              <w:t xml:space="preserve">participantes desde las comunidades focalizadas hasta los lugares donde se realicen las Mesas de Articulación Territorial, Comités de Control Social – CCS y Demas Espacios relacionados con actividades del Programa IRACA </w:t>
            </w:r>
          </w:p>
        </w:tc>
        <w:tc>
          <w:tcPr>
            <w:tcW w:w="1418" w:type="dxa"/>
            <w:vAlign w:val="center"/>
          </w:tcPr>
          <w:p w14:paraId="04C1B191" w14:textId="47F6753C" w:rsidR="00C62698" w:rsidRPr="00BD381D" w:rsidRDefault="00E45E80" w:rsidP="0084500F">
            <w:pPr>
              <w:spacing w:after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Personas</w:t>
            </w:r>
          </w:p>
        </w:tc>
        <w:tc>
          <w:tcPr>
            <w:tcW w:w="1275" w:type="dxa"/>
            <w:vAlign w:val="center"/>
          </w:tcPr>
          <w:p w14:paraId="451C7A1F" w14:textId="1792BAE1" w:rsidR="00C62698" w:rsidRDefault="00E45E80" w:rsidP="00C62698">
            <w:pPr>
              <w:spacing w:after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230</w:t>
            </w:r>
          </w:p>
        </w:tc>
        <w:tc>
          <w:tcPr>
            <w:tcW w:w="3685" w:type="dxa"/>
            <w:vAlign w:val="center"/>
          </w:tcPr>
          <w:p w14:paraId="15C5C9D7" w14:textId="0F68C912" w:rsidR="00C62698" w:rsidRPr="00BD381D" w:rsidRDefault="00C62698" w:rsidP="0084500F">
            <w:pPr>
              <w:spacing w:after="0"/>
              <w:jc w:val="both"/>
              <w:rPr>
                <w:rFonts w:cs="Arial"/>
                <w:sz w:val="22"/>
              </w:rPr>
            </w:pPr>
            <w:proofErr w:type="gramStart"/>
            <w:r>
              <w:rPr>
                <w:rFonts w:cs="Arial"/>
                <w:sz w:val="22"/>
              </w:rPr>
              <w:t xml:space="preserve">El </w:t>
            </w:r>
            <w:r w:rsidR="00E45E80">
              <w:rPr>
                <w:rFonts w:cs="Arial"/>
                <w:sz w:val="22"/>
              </w:rPr>
              <w:t xml:space="preserve">personal a </w:t>
            </w:r>
            <w:r>
              <w:rPr>
                <w:rFonts w:cs="Arial"/>
                <w:sz w:val="22"/>
              </w:rPr>
              <w:t>transport</w:t>
            </w:r>
            <w:r w:rsidR="00E45E80">
              <w:rPr>
                <w:rFonts w:cs="Arial"/>
                <w:sz w:val="22"/>
              </w:rPr>
              <w:t>ar</w:t>
            </w:r>
            <w:proofErr w:type="gramEnd"/>
            <w:r w:rsidR="00E45E80">
              <w:rPr>
                <w:rFonts w:cs="Arial"/>
                <w:sz w:val="22"/>
              </w:rPr>
              <w:t xml:space="preserve"> corresponde a </w:t>
            </w:r>
            <w:r>
              <w:rPr>
                <w:rFonts w:cs="Arial"/>
                <w:sz w:val="22"/>
              </w:rPr>
              <w:t>líder</w:t>
            </w:r>
            <w:r w:rsidR="00E45E80">
              <w:rPr>
                <w:rFonts w:cs="Arial"/>
                <w:sz w:val="22"/>
              </w:rPr>
              <w:t>es y delegados de las comunidades</w:t>
            </w:r>
            <w:r>
              <w:rPr>
                <w:rFonts w:cs="Arial"/>
                <w:sz w:val="22"/>
              </w:rPr>
              <w:t xml:space="preserve"> </w:t>
            </w:r>
            <w:r w:rsidR="005C6420">
              <w:rPr>
                <w:rFonts w:cs="Arial"/>
                <w:sz w:val="22"/>
              </w:rPr>
              <w:t>de acuerdo con el</w:t>
            </w:r>
            <w:r>
              <w:rPr>
                <w:rFonts w:cs="Arial"/>
                <w:sz w:val="22"/>
              </w:rPr>
              <w:t xml:space="preserve"> origen y destino de los participantes</w:t>
            </w:r>
            <w:r w:rsidR="00122F65">
              <w:rPr>
                <w:rFonts w:cs="Arial"/>
                <w:sz w:val="22"/>
              </w:rPr>
              <w:t xml:space="preserve">, </w:t>
            </w:r>
            <w:r w:rsidR="00E45E80">
              <w:rPr>
                <w:rFonts w:cs="Arial"/>
                <w:sz w:val="22"/>
              </w:rPr>
              <w:t>según la descripción contenida en la tabla 2 del anexo.</w:t>
            </w:r>
          </w:p>
        </w:tc>
      </w:tr>
    </w:tbl>
    <w:p w14:paraId="3D0030CF" w14:textId="77777777" w:rsidR="00C40FCA" w:rsidRDefault="00C40FCA" w:rsidP="00BD381D">
      <w:pPr>
        <w:spacing w:after="0"/>
        <w:rPr>
          <w:rFonts w:cs="Arial"/>
          <w:b/>
          <w:sz w:val="22"/>
        </w:rPr>
      </w:pPr>
    </w:p>
    <w:p w14:paraId="41FF6BF9" w14:textId="41DFAD17" w:rsidR="003D4625" w:rsidRPr="00BD381D" w:rsidRDefault="004967AD" w:rsidP="00BD381D">
      <w:pPr>
        <w:spacing w:after="0"/>
        <w:rPr>
          <w:rFonts w:cs="Arial"/>
          <w:sz w:val="22"/>
        </w:rPr>
      </w:pPr>
      <w:r w:rsidRPr="00BD381D">
        <w:rPr>
          <w:rFonts w:cs="Arial"/>
          <w:b/>
          <w:sz w:val="22"/>
        </w:rPr>
        <w:t>CRITERIOS DE EJECUCIÓN</w:t>
      </w:r>
    </w:p>
    <w:p w14:paraId="5557C82F" w14:textId="77777777" w:rsidR="00C40FCA" w:rsidRDefault="00C40FCA" w:rsidP="00BD381D">
      <w:pPr>
        <w:spacing w:after="0"/>
        <w:jc w:val="both"/>
        <w:rPr>
          <w:rFonts w:cs="Arial"/>
          <w:sz w:val="22"/>
        </w:rPr>
      </w:pPr>
    </w:p>
    <w:p w14:paraId="7EDE17E7" w14:textId="6B301065" w:rsidR="003D4625" w:rsidRPr="00BD381D" w:rsidRDefault="004967AD" w:rsidP="00BD381D">
      <w:pPr>
        <w:spacing w:after="0"/>
        <w:jc w:val="both"/>
        <w:rPr>
          <w:rFonts w:cs="Arial"/>
          <w:sz w:val="22"/>
        </w:rPr>
      </w:pPr>
      <w:r w:rsidRPr="00BD381D">
        <w:rPr>
          <w:rFonts w:cs="Arial"/>
          <w:sz w:val="22"/>
        </w:rPr>
        <w:t>Los servicios de olla preparada y suministro de ingredientes son modalidades alternativas, no acumulables para una misma ración. Se deberán presentar soportes por evento, incluidos acta, evidencia fotográfica y relación de servicios efectivamente prestados.</w:t>
      </w:r>
    </w:p>
    <w:p w14:paraId="6F0C30B6" w14:textId="77777777" w:rsidR="00C40FCA" w:rsidRDefault="00C40FCA" w:rsidP="00BD381D">
      <w:pPr>
        <w:spacing w:after="0"/>
        <w:rPr>
          <w:rFonts w:cs="Arial"/>
          <w:sz w:val="22"/>
        </w:rPr>
      </w:pPr>
    </w:p>
    <w:p w14:paraId="6F99A224" w14:textId="77777777" w:rsidR="00C40FCA" w:rsidRDefault="00C40FCA" w:rsidP="00BD381D">
      <w:pPr>
        <w:spacing w:after="0"/>
        <w:rPr>
          <w:rFonts w:cs="Arial"/>
          <w:sz w:val="22"/>
        </w:rPr>
      </w:pPr>
    </w:p>
    <w:p w14:paraId="156BE56D" w14:textId="77777777" w:rsidR="00C40FCA" w:rsidRDefault="00C40FCA" w:rsidP="00BD381D">
      <w:pPr>
        <w:spacing w:after="0"/>
        <w:rPr>
          <w:rFonts w:cs="Arial"/>
          <w:sz w:val="22"/>
        </w:rPr>
      </w:pPr>
    </w:p>
    <w:p w14:paraId="29480110" w14:textId="73EE3B75" w:rsidR="003D4625" w:rsidRPr="00BD381D" w:rsidRDefault="004967AD" w:rsidP="00BD381D">
      <w:pPr>
        <w:spacing w:after="0"/>
        <w:rPr>
          <w:rFonts w:cs="Arial"/>
          <w:sz w:val="22"/>
        </w:rPr>
      </w:pPr>
      <w:r w:rsidRPr="00BD381D">
        <w:rPr>
          <w:rFonts w:cs="Arial"/>
          <w:sz w:val="22"/>
        </w:rPr>
        <w:t>Firma autorizada: ____________________</w:t>
      </w:r>
      <w:r w:rsidRPr="00BD381D">
        <w:rPr>
          <w:rFonts w:cs="Arial"/>
          <w:sz w:val="22"/>
        </w:rPr>
        <w:br/>
        <w:t>Nombre y cargo: ____________________</w:t>
      </w:r>
      <w:r w:rsidRPr="00BD381D">
        <w:rPr>
          <w:rFonts w:cs="Arial"/>
          <w:sz w:val="22"/>
        </w:rPr>
        <w:br/>
        <w:t>Nombre del proponente: ____________________</w:t>
      </w:r>
    </w:p>
    <w:sectPr w:rsidR="003D4625" w:rsidRPr="00BD381D" w:rsidSect="00393B02">
      <w:headerReference w:type="even" r:id="rId8"/>
      <w:headerReference w:type="default" r:id="rId9"/>
      <w:headerReference w:type="first" r:id="rId10"/>
      <w:pgSz w:w="12240" w:h="15840"/>
      <w:pgMar w:top="1222" w:right="1440" w:bottom="1008" w:left="1440" w:header="706" w:footer="12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C38B2" w14:textId="77777777" w:rsidR="00E70968" w:rsidRDefault="00E70968">
      <w:r>
        <w:separator/>
      </w:r>
    </w:p>
  </w:endnote>
  <w:endnote w:type="continuationSeparator" w:id="0">
    <w:p w14:paraId="2AC40070" w14:textId="77777777" w:rsidR="00E70968" w:rsidRDefault="00E70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35E6E" w14:textId="77777777" w:rsidR="00E70968" w:rsidRDefault="00E70968">
      <w:r>
        <w:separator/>
      </w:r>
    </w:p>
  </w:footnote>
  <w:footnote w:type="continuationSeparator" w:id="0">
    <w:p w14:paraId="7D61F267" w14:textId="77777777" w:rsidR="00E70968" w:rsidRDefault="00E70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78CAE" w14:textId="77777777" w:rsidR="00C6493B" w:rsidRDefault="00E70968">
    <w:pPr>
      <w:pStyle w:val="Encabezado"/>
    </w:pPr>
    <w:r>
      <w:rPr>
        <w:noProof/>
      </w:rPr>
      <w:pict w14:anchorId="2D5414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2" o:spid="_x0000_s1026" type="#_x0000_t75" alt="" style="position:absolute;margin-left:0;margin-top:0;width:292.9pt;height:294.1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0E978" w14:textId="77777777" w:rsidR="0071194E" w:rsidRDefault="0071194E">
    <w:pPr>
      <w:pStyle w:val="Encabezado"/>
    </w:pPr>
    <w:r>
      <w:rPr>
        <w:noProof/>
        <w:color w:val="000000"/>
        <w:sz w:val="24"/>
        <w:szCs w:val="24"/>
        <w:lang w:val="es-CO" w:eastAsia="es-CO"/>
      </w:rPr>
      <w:drawing>
        <wp:anchor distT="0" distB="0" distL="0" distR="0" simplePos="0" relativeHeight="251672576" behindDoc="0" locked="0" layoutInCell="1" hidden="0" allowOverlap="1" wp14:anchorId="217E8FBE" wp14:editId="32E41757">
          <wp:simplePos x="0" y="0"/>
          <wp:positionH relativeFrom="page">
            <wp:posOffset>1090295</wp:posOffset>
          </wp:positionH>
          <wp:positionV relativeFrom="topMargin">
            <wp:posOffset>110490</wp:posOffset>
          </wp:positionV>
          <wp:extent cx="876300" cy="552450"/>
          <wp:effectExtent l="0" t="0" r="0" b="6350"/>
          <wp:wrapNone/>
          <wp:docPr id="97931069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9E91" w14:textId="77777777" w:rsidR="00C6493B" w:rsidRDefault="00E70968">
    <w:pPr>
      <w:pStyle w:val="Encabezado"/>
    </w:pPr>
    <w:r>
      <w:rPr>
        <w:noProof/>
      </w:rPr>
      <w:pict w14:anchorId="02F2D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1" o:spid="_x0000_s1025" type="#_x0000_t75" alt="" style="position:absolute;margin-left:0;margin-top:0;width:292.9pt;height:294.1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015"/>
    <w:multiLevelType w:val="hybridMultilevel"/>
    <w:tmpl w:val="EFAA06D2"/>
    <w:lvl w:ilvl="0" w:tplc="0FCC51DA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78D2875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FBDA7ED4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EAF6A866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F0C2F0EE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8D5A5CD2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7A16F95C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F59E5496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A7E9F98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77673AC"/>
    <w:multiLevelType w:val="hybridMultilevel"/>
    <w:tmpl w:val="26329268"/>
    <w:lvl w:ilvl="0" w:tplc="3A4A9E1A">
      <w:start w:val="1"/>
      <w:numFmt w:val="lowerLetter"/>
      <w:lvlText w:val="(%1)"/>
      <w:lvlJc w:val="left"/>
      <w:pPr>
        <w:ind w:left="259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9"/>
        <w:sz w:val="22"/>
        <w:szCs w:val="22"/>
        <w:lang w:val="es-ES" w:eastAsia="en-US" w:bidi="ar-SA"/>
      </w:rPr>
    </w:lvl>
    <w:lvl w:ilvl="1" w:tplc="DDB04684">
      <w:numFmt w:val="bullet"/>
      <w:lvlText w:val="•"/>
      <w:lvlJc w:val="left"/>
      <w:pPr>
        <w:ind w:left="1206" w:hanging="356"/>
      </w:pPr>
      <w:rPr>
        <w:rFonts w:hint="default"/>
        <w:lang w:val="es-ES" w:eastAsia="en-US" w:bidi="ar-SA"/>
      </w:rPr>
    </w:lvl>
    <w:lvl w:ilvl="2" w:tplc="C3FC5334">
      <w:numFmt w:val="bullet"/>
      <w:lvlText w:val="•"/>
      <w:lvlJc w:val="left"/>
      <w:pPr>
        <w:ind w:left="2152" w:hanging="356"/>
      </w:pPr>
      <w:rPr>
        <w:rFonts w:hint="default"/>
        <w:lang w:val="es-ES" w:eastAsia="en-US" w:bidi="ar-SA"/>
      </w:rPr>
    </w:lvl>
    <w:lvl w:ilvl="3" w:tplc="55EA7C44">
      <w:numFmt w:val="bullet"/>
      <w:lvlText w:val="•"/>
      <w:lvlJc w:val="left"/>
      <w:pPr>
        <w:ind w:left="3098" w:hanging="356"/>
      </w:pPr>
      <w:rPr>
        <w:rFonts w:hint="default"/>
        <w:lang w:val="es-ES" w:eastAsia="en-US" w:bidi="ar-SA"/>
      </w:rPr>
    </w:lvl>
    <w:lvl w:ilvl="4" w:tplc="C4D26670">
      <w:numFmt w:val="bullet"/>
      <w:lvlText w:val="•"/>
      <w:lvlJc w:val="left"/>
      <w:pPr>
        <w:ind w:left="4044" w:hanging="356"/>
      </w:pPr>
      <w:rPr>
        <w:rFonts w:hint="default"/>
        <w:lang w:val="es-ES" w:eastAsia="en-US" w:bidi="ar-SA"/>
      </w:rPr>
    </w:lvl>
    <w:lvl w:ilvl="5" w:tplc="3E28FC2C">
      <w:numFmt w:val="bullet"/>
      <w:lvlText w:val="•"/>
      <w:lvlJc w:val="left"/>
      <w:pPr>
        <w:ind w:left="4990" w:hanging="356"/>
      </w:pPr>
      <w:rPr>
        <w:rFonts w:hint="default"/>
        <w:lang w:val="es-ES" w:eastAsia="en-US" w:bidi="ar-SA"/>
      </w:rPr>
    </w:lvl>
    <w:lvl w:ilvl="6" w:tplc="E604A79A">
      <w:numFmt w:val="bullet"/>
      <w:lvlText w:val="•"/>
      <w:lvlJc w:val="left"/>
      <w:pPr>
        <w:ind w:left="5936" w:hanging="356"/>
      </w:pPr>
      <w:rPr>
        <w:rFonts w:hint="default"/>
        <w:lang w:val="es-ES" w:eastAsia="en-US" w:bidi="ar-SA"/>
      </w:rPr>
    </w:lvl>
    <w:lvl w:ilvl="7" w:tplc="73424410">
      <w:numFmt w:val="bullet"/>
      <w:lvlText w:val="•"/>
      <w:lvlJc w:val="left"/>
      <w:pPr>
        <w:ind w:left="6882" w:hanging="356"/>
      </w:pPr>
      <w:rPr>
        <w:rFonts w:hint="default"/>
        <w:lang w:val="es-ES" w:eastAsia="en-US" w:bidi="ar-SA"/>
      </w:rPr>
    </w:lvl>
    <w:lvl w:ilvl="8" w:tplc="97646ECC">
      <w:numFmt w:val="bullet"/>
      <w:lvlText w:val="•"/>
      <w:lvlJc w:val="left"/>
      <w:pPr>
        <w:ind w:left="7828" w:hanging="356"/>
      </w:pPr>
      <w:rPr>
        <w:rFonts w:hint="default"/>
        <w:lang w:val="es-ES" w:eastAsia="en-US" w:bidi="ar-SA"/>
      </w:rPr>
    </w:lvl>
  </w:abstractNum>
  <w:abstractNum w:abstractNumId="2" w15:restartNumberingAfterBreak="0">
    <w:nsid w:val="099953AE"/>
    <w:multiLevelType w:val="hybridMultilevel"/>
    <w:tmpl w:val="192052E0"/>
    <w:lvl w:ilvl="0" w:tplc="240A0017">
      <w:start w:val="1"/>
      <w:numFmt w:val="lowerLetter"/>
      <w:lvlText w:val="%1)"/>
      <w:lvlJc w:val="left"/>
      <w:pPr>
        <w:ind w:left="1339" w:hanging="360"/>
      </w:pPr>
    </w:lvl>
    <w:lvl w:ilvl="1" w:tplc="240A0019" w:tentative="1">
      <w:start w:val="1"/>
      <w:numFmt w:val="lowerLetter"/>
      <w:lvlText w:val="%2."/>
      <w:lvlJc w:val="left"/>
      <w:pPr>
        <w:ind w:left="2059" w:hanging="360"/>
      </w:pPr>
    </w:lvl>
    <w:lvl w:ilvl="2" w:tplc="240A001B" w:tentative="1">
      <w:start w:val="1"/>
      <w:numFmt w:val="lowerRoman"/>
      <w:lvlText w:val="%3."/>
      <w:lvlJc w:val="right"/>
      <w:pPr>
        <w:ind w:left="2779" w:hanging="180"/>
      </w:pPr>
    </w:lvl>
    <w:lvl w:ilvl="3" w:tplc="240A000F" w:tentative="1">
      <w:start w:val="1"/>
      <w:numFmt w:val="decimal"/>
      <w:lvlText w:val="%4."/>
      <w:lvlJc w:val="left"/>
      <w:pPr>
        <w:ind w:left="3499" w:hanging="360"/>
      </w:pPr>
    </w:lvl>
    <w:lvl w:ilvl="4" w:tplc="240A0019" w:tentative="1">
      <w:start w:val="1"/>
      <w:numFmt w:val="lowerLetter"/>
      <w:lvlText w:val="%5."/>
      <w:lvlJc w:val="left"/>
      <w:pPr>
        <w:ind w:left="4219" w:hanging="360"/>
      </w:pPr>
    </w:lvl>
    <w:lvl w:ilvl="5" w:tplc="240A001B" w:tentative="1">
      <w:start w:val="1"/>
      <w:numFmt w:val="lowerRoman"/>
      <w:lvlText w:val="%6."/>
      <w:lvlJc w:val="right"/>
      <w:pPr>
        <w:ind w:left="4939" w:hanging="180"/>
      </w:pPr>
    </w:lvl>
    <w:lvl w:ilvl="6" w:tplc="240A000F" w:tentative="1">
      <w:start w:val="1"/>
      <w:numFmt w:val="decimal"/>
      <w:lvlText w:val="%7."/>
      <w:lvlJc w:val="left"/>
      <w:pPr>
        <w:ind w:left="5659" w:hanging="360"/>
      </w:pPr>
    </w:lvl>
    <w:lvl w:ilvl="7" w:tplc="240A0019" w:tentative="1">
      <w:start w:val="1"/>
      <w:numFmt w:val="lowerLetter"/>
      <w:lvlText w:val="%8."/>
      <w:lvlJc w:val="left"/>
      <w:pPr>
        <w:ind w:left="6379" w:hanging="360"/>
      </w:pPr>
    </w:lvl>
    <w:lvl w:ilvl="8" w:tplc="240A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3" w15:restartNumberingAfterBreak="0">
    <w:nsid w:val="13A13D0F"/>
    <w:multiLevelType w:val="hybridMultilevel"/>
    <w:tmpl w:val="6BA4041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E1F4E"/>
    <w:multiLevelType w:val="hybridMultilevel"/>
    <w:tmpl w:val="40A8D934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5" w15:restartNumberingAfterBreak="0">
    <w:nsid w:val="1C1B6638"/>
    <w:multiLevelType w:val="hybridMultilevel"/>
    <w:tmpl w:val="5B728A8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F77F8"/>
    <w:multiLevelType w:val="hybridMultilevel"/>
    <w:tmpl w:val="6B18F38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60AD2"/>
    <w:multiLevelType w:val="hybridMultilevel"/>
    <w:tmpl w:val="AA9E203C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8" w15:restartNumberingAfterBreak="0">
    <w:nsid w:val="28D24017"/>
    <w:multiLevelType w:val="hybridMultilevel"/>
    <w:tmpl w:val="F1FE45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A3591"/>
    <w:multiLevelType w:val="hybridMultilevel"/>
    <w:tmpl w:val="555C13FE"/>
    <w:lvl w:ilvl="0" w:tplc="592C67C6">
      <w:numFmt w:val="bullet"/>
      <w:lvlText w:val=""/>
      <w:lvlJc w:val="left"/>
      <w:pPr>
        <w:ind w:left="1039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803734">
      <w:numFmt w:val="bullet"/>
      <w:lvlText w:val="•"/>
      <w:lvlJc w:val="left"/>
      <w:pPr>
        <w:ind w:left="1908" w:hanging="363"/>
      </w:pPr>
      <w:rPr>
        <w:rFonts w:hint="default"/>
        <w:lang w:val="es-ES" w:eastAsia="en-US" w:bidi="ar-SA"/>
      </w:rPr>
    </w:lvl>
    <w:lvl w:ilvl="2" w:tplc="37AE5C10">
      <w:numFmt w:val="bullet"/>
      <w:lvlText w:val="•"/>
      <w:lvlJc w:val="left"/>
      <w:pPr>
        <w:ind w:left="2776" w:hanging="363"/>
      </w:pPr>
      <w:rPr>
        <w:rFonts w:hint="default"/>
        <w:lang w:val="es-ES" w:eastAsia="en-US" w:bidi="ar-SA"/>
      </w:rPr>
    </w:lvl>
    <w:lvl w:ilvl="3" w:tplc="65D639FE">
      <w:numFmt w:val="bullet"/>
      <w:lvlText w:val="•"/>
      <w:lvlJc w:val="left"/>
      <w:pPr>
        <w:ind w:left="3644" w:hanging="363"/>
      </w:pPr>
      <w:rPr>
        <w:rFonts w:hint="default"/>
        <w:lang w:val="es-ES" w:eastAsia="en-US" w:bidi="ar-SA"/>
      </w:rPr>
    </w:lvl>
    <w:lvl w:ilvl="4" w:tplc="33800A50">
      <w:numFmt w:val="bullet"/>
      <w:lvlText w:val="•"/>
      <w:lvlJc w:val="left"/>
      <w:pPr>
        <w:ind w:left="4512" w:hanging="363"/>
      </w:pPr>
      <w:rPr>
        <w:rFonts w:hint="default"/>
        <w:lang w:val="es-ES" w:eastAsia="en-US" w:bidi="ar-SA"/>
      </w:rPr>
    </w:lvl>
    <w:lvl w:ilvl="5" w:tplc="04DA7DC2">
      <w:numFmt w:val="bullet"/>
      <w:lvlText w:val="•"/>
      <w:lvlJc w:val="left"/>
      <w:pPr>
        <w:ind w:left="5380" w:hanging="363"/>
      </w:pPr>
      <w:rPr>
        <w:rFonts w:hint="default"/>
        <w:lang w:val="es-ES" w:eastAsia="en-US" w:bidi="ar-SA"/>
      </w:rPr>
    </w:lvl>
    <w:lvl w:ilvl="6" w:tplc="0FBA9742">
      <w:numFmt w:val="bullet"/>
      <w:lvlText w:val="•"/>
      <w:lvlJc w:val="left"/>
      <w:pPr>
        <w:ind w:left="6248" w:hanging="363"/>
      </w:pPr>
      <w:rPr>
        <w:rFonts w:hint="default"/>
        <w:lang w:val="es-ES" w:eastAsia="en-US" w:bidi="ar-SA"/>
      </w:rPr>
    </w:lvl>
    <w:lvl w:ilvl="7" w:tplc="4DAE9D54">
      <w:numFmt w:val="bullet"/>
      <w:lvlText w:val="•"/>
      <w:lvlJc w:val="left"/>
      <w:pPr>
        <w:ind w:left="7116" w:hanging="363"/>
      </w:pPr>
      <w:rPr>
        <w:rFonts w:hint="default"/>
        <w:lang w:val="es-ES" w:eastAsia="en-US" w:bidi="ar-SA"/>
      </w:rPr>
    </w:lvl>
    <w:lvl w:ilvl="8" w:tplc="09985D06">
      <w:numFmt w:val="bullet"/>
      <w:lvlText w:val="•"/>
      <w:lvlJc w:val="left"/>
      <w:pPr>
        <w:ind w:left="7984" w:hanging="363"/>
      </w:pPr>
      <w:rPr>
        <w:rFonts w:hint="default"/>
        <w:lang w:val="es-ES" w:eastAsia="en-US" w:bidi="ar-SA"/>
      </w:rPr>
    </w:lvl>
  </w:abstractNum>
  <w:abstractNum w:abstractNumId="10" w15:restartNumberingAfterBreak="0">
    <w:nsid w:val="3CAF579F"/>
    <w:multiLevelType w:val="hybridMultilevel"/>
    <w:tmpl w:val="E03CE3A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B5E67"/>
    <w:multiLevelType w:val="multilevel"/>
    <w:tmpl w:val="CDACC5A8"/>
    <w:lvl w:ilvl="0">
      <w:start w:val="5"/>
      <w:numFmt w:val="decimal"/>
      <w:lvlText w:val="%1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MT" w:hAnsi="Arial MT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MT" w:hAnsi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MT" w:hAnsi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MT" w:hAnsi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MT" w:hAnsi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MT" w:hAnsi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MT" w:hAnsi="Arial MT" w:hint="default"/>
      </w:rPr>
    </w:lvl>
  </w:abstractNum>
  <w:abstractNum w:abstractNumId="12" w15:restartNumberingAfterBreak="0">
    <w:nsid w:val="3FFA29D2"/>
    <w:multiLevelType w:val="hybridMultilevel"/>
    <w:tmpl w:val="A24A65B6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3" w15:restartNumberingAfterBreak="0">
    <w:nsid w:val="4079322F"/>
    <w:multiLevelType w:val="hybridMultilevel"/>
    <w:tmpl w:val="F6D614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A0379"/>
    <w:multiLevelType w:val="hybridMultilevel"/>
    <w:tmpl w:val="ABCEA822"/>
    <w:lvl w:ilvl="0" w:tplc="A468C9D0">
      <w:start w:val="1"/>
      <w:numFmt w:val="decimal"/>
      <w:lvlText w:val="%1."/>
      <w:lvlJc w:val="left"/>
      <w:pPr>
        <w:ind w:left="61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CDCBF52">
      <w:start w:val="1"/>
      <w:numFmt w:val="decimal"/>
      <w:lvlText w:val="%2."/>
      <w:lvlJc w:val="left"/>
      <w:pPr>
        <w:ind w:left="929" w:hanging="24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1E2A89F4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DED416FE">
      <w:numFmt w:val="bullet"/>
      <w:lvlText w:val="•"/>
      <w:lvlJc w:val="left"/>
      <w:pPr>
        <w:ind w:left="2072" w:hanging="360"/>
      </w:pPr>
      <w:rPr>
        <w:rFonts w:hint="default"/>
        <w:lang w:val="es-ES" w:eastAsia="en-US" w:bidi="ar-SA"/>
      </w:rPr>
    </w:lvl>
    <w:lvl w:ilvl="4" w:tplc="4E0A4B48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5" w:tplc="828A7C78">
      <w:numFmt w:val="bullet"/>
      <w:lvlText w:val="•"/>
      <w:lvlJc w:val="left"/>
      <w:pPr>
        <w:ind w:left="4257" w:hanging="360"/>
      </w:pPr>
      <w:rPr>
        <w:rFonts w:hint="default"/>
        <w:lang w:val="es-ES" w:eastAsia="en-US" w:bidi="ar-SA"/>
      </w:rPr>
    </w:lvl>
    <w:lvl w:ilvl="6" w:tplc="7508133E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7" w:tplc="9E1E8AE6">
      <w:numFmt w:val="bullet"/>
      <w:lvlText w:val="•"/>
      <w:lvlJc w:val="left"/>
      <w:pPr>
        <w:ind w:left="6442" w:hanging="360"/>
      </w:pPr>
      <w:rPr>
        <w:rFonts w:hint="default"/>
        <w:lang w:val="es-ES" w:eastAsia="en-US" w:bidi="ar-SA"/>
      </w:rPr>
    </w:lvl>
    <w:lvl w:ilvl="8" w:tplc="31B8C40A">
      <w:numFmt w:val="bullet"/>
      <w:lvlText w:val="•"/>
      <w:lvlJc w:val="left"/>
      <w:pPr>
        <w:ind w:left="7535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4C039EC"/>
    <w:multiLevelType w:val="hybridMultilevel"/>
    <w:tmpl w:val="AE489F40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6" w15:restartNumberingAfterBreak="0">
    <w:nsid w:val="46351686"/>
    <w:multiLevelType w:val="multilevel"/>
    <w:tmpl w:val="845A1ABE"/>
    <w:lvl w:ilvl="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1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9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3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59" w:hanging="1800"/>
      </w:pPr>
      <w:rPr>
        <w:rFonts w:hint="default"/>
      </w:rPr>
    </w:lvl>
  </w:abstractNum>
  <w:abstractNum w:abstractNumId="17" w15:restartNumberingAfterBreak="0">
    <w:nsid w:val="4AF566C8"/>
    <w:multiLevelType w:val="hybridMultilevel"/>
    <w:tmpl w:val="B62C4C72"/>
    <w:lvl w:ilvl="0" w:tplc="2E7A4E8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BB2862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65F8603E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A3EE5902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33303CC8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12D0F39C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31BC7D04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9FC493F4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7C229D96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CC55AD5"/>
    <w:multiLevelType w:val="hybridMultilevel"/>
    <w:tmpl w:val="C58E826E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30DF0"/>
    <w:multiLevelType w:val="hybridMultilevel"/>
    <w:tmpl w:val="163098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F5534"/>
    <w:multiLevelType w:val="hybridMultilevel"/>
    <w:tmpl w:val="C90C6D8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92382"/>
    <w:multiLevelType w:val="hybridMultilevel"/>
    <w:tmpl w:val="DA48917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C1483"/>
    <w:multiLevelType w:val="multilevel"/>
    <w:tmpl w:val="4FC6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B21D29"/>
    <w:multiLevelType w:val="hybridMultilevel"/>
    <w:tmpl w:val="C97417C8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24" w15:restartNumberingAfterBreak="0">
    <w:nsid w:val="728817AF"/>
    <w:multiLevelType w:val="hybridMultilevel"/>
    <w:tmpl w:val="8344458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C4DC6"/>
    <w:multiLevelType w:val="hybridMultilevel"/>
    <w:tmpl w:val="54BE56B2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E02D9"/>
    <w:multiLevelType w:val="hybridMultilevel"/>
    <w:tmpl w:val="C23635A2"/>
    <w:lvl w:ilvl="0" w:tplc="E6388030">
      <w:start w:val="1"/>
      <w:numFmt w:val="decimal"/>
      <w:lvlText w:val="%1."/>
      <w:lvlJc w:val="left"/>
      <w:pPr>
        <w:ind w:left="979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330A63F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DE2B782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9FBECE2E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70668C5A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F182BA88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A5A086A8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59847A5C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2020300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9366F14"/>
    <w:multiLevelType w:val="hybridMultilevel"/>
    <w:tmpl w:val="45CE7EA8"/>
    <w:lvl w:ilvl="0" w:tplc="9592999E">
      <w:start w:val="1"/>
      <w:numFmt w:val="lowerLetter"/>
      <w:lvlText w:val="(%1)"/>
      <w:lvlJc w:val="left"/>
      <w:pPr>
        <w:ind w:left="594" w:hanging="335"/>
      </w:pPr>
      <w:rPr>
        <w:rFonts w:hint="default"/>
        <w:spacing w:val="-1"/>
        <w:w w:val="100"/>
        <w:lang w:val="es-ES" w:eastAsia="en-US" w:bidi="ar-SA"/>
      </w:rPr>
    </w:lvl>
    <w:lvl w:ilvl="1" w:tplc="B080BCE4">
      <w:numFmt w:val="bullet"/>
      <w:lvlText w:val="•"/>
      <w:lvlJc w:val="left"/>
      <w:pPr>
        <w:ind w:left="1512" w:hanging="335"/>
      </w:pPr>
      <w:rPr>
        <w:rFonts w:hint="default"/>
        <w:lang w:val="es-ES" w:eastAsia="en-US" w:bidi="ar-SA"/>
      </w:rPr>
    </w:lvl>
    <w:lvl w:ilvl="2" w:tplc="098ED362">
      <w:numFmt w:val="bullet"/>
      <w:lvlText w:val="•"/>
      <w:lvlJc w:val="left"/>
      <w:pPr>
        <w:ind w:left="2424" w:hanging="335"/>
      </w:pPr>
      <w:rPr>
        <w:rFonts w:hint="default"/>
        <w:lang w:val="es-ES" w:eastAsia="en-US" w:bidi="ar-SA"/>
      </w:rPr>
    </w:lvl>
    <w:lvl w:ilvl="3" w:tplc="FCD63E5A">
      <w:numFmt w:val="bullet"/>
      <w:lvlText w:val="•"/>
      <w:lvlJc w:val="left"/>
      <w:pPr>
        <w:ind w:left="3336" w:hanging="335"/>
      </w:pPr>
      <w:rPr>
        <w:rFonts w:hint="default"/>
        <w:lang w:val="es-ES" w:eastAsia="en-US" w:bidi="ar-SA"/>
      </w:rPr>
    </w:lvl>
    <w:lvl w:ilvl="4" w:tplc="5608F0C0">
      <w:numFmt w:val="bullet"/>
      <w:lvlText w:val="•"/>
      <w:lvlJc w:val="left"/>
      <w:pPr>
        <w:ind w:left="4248" w:hanging="335"/>
      </w:pPr>
      <w:rPr>
        <w:rFonts w:hint="default"/>
        <w:lang w:val="es-ES" w:eastAsia="en-US" w:bidi="ar-SA"/>
      </w:rPr>
    </w:lvl>
    <w:lvl w:ilvl="5" w:tplc="8E003472">
      <w:numFmt w:val="bullet"/>
      <w:lvlText w:val="•"/>
      <w:lvlJc w:val="left"/>
      <w:pPr>
        <w:ind w:left="5160" w:hanging="335"/>
      </w:pPr>
      <w:rPr>
        <w:rFonts w:hint="default"/>
        <w:lang w:val="es-ES" w:eastAsia="en-US" w:bidi="ar-SA"/>
      </w:rPr>
    </w:lvl>
    <w:lvl w:ilvl="6" w:tplc="49582F38">
      <w:numFmt w:val="bullet"/>
      <w:lvlText w:val="•"/>
      <w:lvlJc w:val="left"/>
      <w:pPr>
        <w:ind w:left="6072" w:hanging="335"/>
      </w:pPr>
      <w:rPr>
        <w:rFonts w:hint="default"/>
        <w:lang w:val="es-ES" w:eastAsia="en-US" w:bidi="ar-SA"/>
      </w:rPr>
    </w:lvl>
    <w:lvl w:ilvl="7" w:tplc="EBE8C0FC">
      <w:numFmt w:val="bullet"/>
      <w:lvlText w:val="•"/>
      <w:lvlJc w:val="left"/>
      <w:pPr>
        <w:ind w:left="6984" w:hanging="335"/>
      </w:pPr>
      <w:rPr>
        <w:rFonts w:hint="default"/>
        <w:lang w:val="es-ES" w:eastAsia="en-US" w:bidi="ar-SA"/>
      </w:rPr>
    </w:lvl>
    <w:lvl w:ilvl="8" w:tplc="3274D33E">
      <w:numFmt w:val="bullet"/>
      <w:lvlText w:val="•"/>
      <w:lvlJc w:val="left"/>
      <w:pPr>
        <w:ind w:left="7896" w:hanging="335"/>
      </w:pPr>
      <w:rPr>
        <w:rFonts w:hint="default"/>
        <w:lang w:val="es-ES" w:eastAsia="en-US" w:bidi="ar-SA"/>
      </w:rPr>
    </w:lvl>
  </w:abstractNum>
  <w:abstractNum w:abstractNumId="28" w15:restartNumberingAfterBreak="0">
    <w:nsid w:val="7BEB4BFF"/>
    <w:multiLevelType w:val="hybridMultilevel"/>
    <w:tmpl w:val="DDEA1656"/>
    <w:lvl w:ilvl="0" w:tplc="EB9A330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339" w:hanging="360"/>
      </w:pPr>
    </w:lvl>
    <w:lvl w:ilvl="2" w:tplc="240A001B" w:tentative="1">
      <w:start w:val="1"/>
      <w:numFmt w:val="lowerRoman"/>
      <w:lvlText w:val="%3."/>
      <w:lvlJc w:val="right"/>
      <w:pPr>
        <w:ind w:left="2059" w:hanging="180"/>
      </w:pPr>
    </w:lvl>
    <w:lvl w:ilvl="3" w:tplc="240A000F" w:tentative="1">
      <w:start w:val="1"/>
      <w:numFmt w:val="decimal"/>
      <w:lvlText w:val="%4."/>
      <w:lvlJc w:val="left"/>
      <w:pPr>
        <w:ind w:left="2779" w:hanging="360"/>
      </w:pPr>
    </w:lvl>
    <w:lvl w:ilvl="4" w:tplc="240A0019" w:tentative="1">
      <w:start w:val="1"/>
      <w:numFmt w:val="lowerLetter"/>
      <w:lvlText w:val="%5."/>
      <w:lvlJc w:val="left"/>
      <w:pPr>
        <w:ind w:left="3499" w:hanging="360"/>
      </w:pPr>
    </w:lvl>
    <w:lvl w:ilvl="5" w:tplc="240A001B" w:tentative="1">
      <w:start w:val="1"/>
      <w:numFmt w:val="lowerRoman"/>
      <w:lvlText w:val="%6."/>
      <w:lvlJc w:val="right"/>
      <w:pPr>
        <w:ind w:left="4219" w:hanging="180"/>
      </w:pPr>
    </w:lvl>
    <w:lvl w:ilvl="6" w:tplc="240A000F" w:tentative="1">
      <w:start w:val="1"/>
      <w:numFmt w:val="decimal"/>
      <w:lvlText w:val="%7."/>
      <w:lvlJc w:val="left"/>
      <w:pPr>
        <w:ind w:left="4939" w:hanging="360"/>
      </w:pPr>
    </w:lvl>
    <w:lvl w:ilvl="7" w:tplc="240A0019" w:tentative="1">
      <w:start w:val="1"/>
      <w:numFmt w:val="lowerLetter"/>
      <w:lvlText w:val="%8."/>
      <w:lvlJc w:val="left"/>
      <w:pPr>
        <w:ind w:left="5659" w:hanging="360"/>
      </w:pPr>
    </w:lvl>
    <w:lvl w:ilvl="8" w:tplc="240A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29" w15:restartNumberingAfterBreak="0">
    <w:nsid w:val="7CB17684"/>
    <w:multiLevelType w:val="hybridMultilevel"/>
    <w:tmpl w:val="DFBE0E70"/>
    <w:lvl w:ilvl="0" w:tplc="FFFFFFFF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69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num w:numId="1" w16cid:durableId="810943281">
    <w:abstractNumId w:val="1"/>
  </w:num>
  <w:num w:numId="2" w16cid:durableId="1901555314">
    <w:abstractNumId w:val="27"/>
  </w:num>
  <w:num w:numId="3" w16cid:durableId="652223439">
    <w:abstractNumId w:val="9"/>
  </w:num>
  <w:num w:numId="4" w16cid:durableId="1016808549">
    <w:abstractNumId w:val="17"/>
  </w:num>
  <w:num w:numId="5" w16cid:durableId="2146241744">
    <w:abstractNumId w:val="26"/>
  </w:num>
  <w:num w:numId="6" w16cid:durableId="453521596">
    <w:abstractNumId w:val="14"/>
  </w:num>
  <w:num w:numId="7" w16cid:durableId="2116711055">
    <w:abstractNumId w:val="0"/>
  </w:num>
  <w:num w:numId="8" w16cid:durableId="1328364505">
    <w:abstractNumId w:val="5"/>
  </w:num>
  <w:num w:numId="9" w16cid:durableId="501312298">
    <w:abstractNumId w:val="25"/>
  </w:num>
  <w:num w:numId="10" w16cid:durableId="200021880">
    <w:abstractNumId w:val="24"/>
  </w:num>
  <w:num w:numId="11" w16cid:durableId="1966231568">
    <w:abstractNumId w:val="16"/>
  </w:num>
  <w:num w:numId="12" w16cid:durableId="735594321">
    <w:abstractNumId w:val="11"/>
  </w:num>
  <w:num w:numId="13" w16cid:durableId="272901809">
    <w:abstractNumId w:val="28"/>
  </w:num>
  <w:num w:numId="14" w16cid:durableId="1517387058">
    <w:abstractNumId w:val="2"/>
  </w:num>
  <w:num w:numId="15" w16cid:durableId="153492895">
    <w:abstractNumId w:val="21"/>
  </w:num>
  <w:num w:numId="16" w16cid:durableId="1971742299">
    <w:abstractNumId w:val="13"/>
  </w:num>
  <w:num w:numId="17" w16cid:durableId="1253588954">
    <w:abstractNumId w:val="20"/>
  </w:num>
  <w:num w:numId="18" w16cid:durableId="680662370">
    <w:abstractNumId w:val="3"/>
  </w:num>
  <w:num w:numId="19" w16cid:durableId="1087314368">
    <w:abstractNumId w:val="12"/>
  </w:num>
  <w:num w:numId="20" w16cid:durableId="111050677">
    <w:abstractNumId w:val="4"/>
  </w:num>
  <w:num w:numId="21" w16cid:durableId="1997024747">
    <w:abstractNumId w:val="18"/>
  </w:num>
  <w:num w:numId="22" w16cid:durableId="581064975">
    <w:abstractNumId w:val="19"/>
  </w:num>
  <w:num w:numId="23" w16cid:durableId="874536692">
    <w:abstractNumId w:val="6"/>
  </w:num>
  <w:num w:numId="24" w16cid:durableId="497304484">
    <w:abstractNumId w:val="10"/>
  </w:num>
  <w:num w:numId="25" w16cid:durableId="1343555770">
    <w:abstractNumId w:val="8"/>
  </w:num>
  <w:num w:numId="26" w16cid:durableId="155805627">
    <w:abstractNumId w:val="15"/>
  </w:num>
  <w:num w:numId="27" w16cid:durableId="1876044058">
    <w:abstractNumId w:val="7"/>
  </w:num>
  <w:num w:numId="28" w16cid:durableId="428428271">
    <w:abstractNumId w:val="23"/>
  </w:num>
  <w:num w:numId="29" w16cid:durableId="35012107">
    <w:abstractNumId w:val="22"/>
  </w:num>
  <w:num w:numId="30" w16cid:durableId="187180187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25F"/>
    <w:rsid w:val="00016F99"/>
    <w:rsid w:val="00054ECB"/>
    <w:rsid w:val="000659AA"/>
    <w:rsid w:val="000665EF"/>
    <w:rsid w:val="00070DCF"/>
    <w:rsid w:val="00075958"/>
    <w:rsid w:val="000848EB"/>
    <w:rsid w:val="00094086"/>
    <w:rsid w:val="000B4689"/>
    <w:rsid w:val="000D42AD"/>
    <w:rsid w:val="000E7800"/>
    <w:rsid w:val="00122F65"/>
    <w:rsid w:val="00125D0E"/>
    <w:rsid w:val="0012780E"/>
    <w:rsid w:val="00130868"/>
    <w:rsid w:val="00157A6C"/>
    <w:rsid w:val="00175CF7"/>
    <w:rsid w:val="0017674A"/>
    <w:rsid w:val="0018123D"/>
    <w:rsid w:val="001954F4"/>
    <w:rsid w:val="001C265C"/>
    <w:rsid w:val="001E1B47"/>
    <w:rsid w:val="001E2458"/>
    <w:rsid w:val="001E4BCB"/>
    <w:rsid w:val="001F29D1"/>
    <w:rsid w:val="001F3306"/>
    <w:rsid w:val="001F6F5E"/>
    <w:rsid w:val="002119EC"/>
    <w:rsid w:val="002132BC"/>
    <w:rsid w:val="002136A3"/>
    <w:rsid w:val="00225ECC"/>
    <w:rsid w:val="002345AD"/>
    <w:rsid w:val="00234AB0"/>
    <w:rsid w:val="002362A7"/>
    <w:rsid w:val="00241526"/>
    <w:rsid w:val="002416E4"/>
    <w:rsid w:val="002429C2"/>
    <w:rsid w:val="00267823"/>
    <w:rsid w:val="002942A8"/>
    <w:rsid w:val="002A0A4F"/>
    <w:rsid w:val="002A55D9"/>
    <w:rsid w:val="002A7220"/>
    <w:rsid w:val="002B76BA"/>
    <w:rsid w:val="002C3B8A"/>
    <w:rsid w:val="002C41B0"/>
    <w:rsid w:val="002C5068"/>
    <w:rsid w:val="002E2208"/>
    <w:rsid w:val="002F0F3E"/>
    <w:rsid w:val="002F14F2"/>
    <w:rsid w:val="002F2870"/>
    <w:rsid w:val="002F4F44"/>
    <w:rsid w:val="003150B2"/>
    <w:rsid w:val="00320801"/>
    <w:rsid w:val="00322E94"/>
    <w:rsid w:val="0034504F"/>
    <w:rsid w:val="00347EE0"/>
    <w:rsid w:val="00355D44"/>
    <w:rsid w:val="0036447B"/>
    <w:rsid w:val="00364E28"/>
    <w:rsid w:val="0037031D"/>
    <w:rsid w:val="00375F17"/>
    <w:rsid w:val="00376C48"/>
    <w:rsid w:val="00381779"/>
    <w:rsid w:val="00393B02"/>
    <w:rsid w:val="00393EB4"/>
    <w:rsid w:val="003A0678"/>
    <w:rsid w:val="003A205B"/>
    <w:rsid w:val="003C313E"/>
    <w:rsid w:val="003D313E"/>
    <w:rsid w:val="003D4625"/>
    <w:rsid w:val="003F35C8"/>
    <w:rsid w:val="003F561D"/>
    <w:rsid w:val="004015F1"/>
    <w:rsid w:val="00414D2E"/>
    <w:rsid w:val="00425A8E"/>
    <w:rsid w:val="004343AC"/>
    <w:rsid w:val="00440DA5"/>
    <w:rsid w:val="00445327"/>
    <w:rsid w:val="00454C63"/>
    <w:rsid w:val="004604F3"/>
    <w:rsid w:val="00484D14"/>
    <w:rsid w:val="0048638E"/>
    <w:rsid w:val="00493127"/>
    <w:rsid w:val="004967AD"/>
    <w:rsid w:val="00496B10"/>
    <w:rsid w:val="0049730A"/>
    <w:rsid w:val="004B19E7"/>
    <w:rsid w:val="004C2AE4"/>
    <w:rsid w:val="004C553D"/>
    <w:rsid w:val="004D017C"/>
    <w:rsid w:val="004D69C4"/>
    <w:rsid w:val="004E3927"/>
    <w:rsid w:val="004E4D9C"/>
    <w:rsid w:val="004E631D"/>
    <w:rsid w:val="004E71BC"/>
    <w:rsid w:val="004F3655"/>
    <w:rsid w:val="004F6E1D"/>
    <w:rsid w:val="00502CA3"/>
    <w:rsid w:val="00503B76"/>
    <w:rsid w:val="005048C4"/>
    <w:rsid w:val="00510F63"/>
    <w:rsid w:val="00561980"/>
    <w:rsid w:val="00571237"/>
    <w:rsid w:val="00581774"/>
    <w:rsid w:val="0058494E"/>
    <w:rsid w:val="00594CAF"/>
    <w:rsid w:val="005A1DB9"/>
    <w:rsid w:val="005A24AB"/>
    <w:rsid w:val="005A44EE"/>
    <w:rsid w:val="005A57B8"/>
    <w:rsid w:val="005B2DF7"/>
    <w:rsid w:val="005C6420"/>
    <w:rsid w:val="005D75FE"/>
    <w:rsid w:val="005E1355"/>
    <w:rsid w:val="005F14E5"/>
    <w:rsid w:val="005F6BF3"/>
    <w:rsid w:val="00605AAE"/>
    <w:rsid w:val="0061782A"/>
    <w:rsid w:val="00632B8A"/>
    <w:rsid w:val="00634BD9"/>
    <w:rsid w:val="00640BCA"/>
    <w:rsid w:val="00640DF0"/>
    <w:rsid w:val="00645D4E"/>
    <w:rsid w:val="00656920"/>
    <w:rsid w:val="006609AD"/>
    <w:rsid w:val="00661C41"/>
    <w:rsid w:val="00687132"/>
    <w:rsid w:val="00694567"/>
    <w:rsid w:val="006A2930"/>
    <w:rsid w:val="006A394D"/>
    <w:rsid w:val="006B2727"/>
    <w:rsid w:val="006B48B0"/>
    <w:rsid w:val="006C528A"/>
    <w:rsid w:val="006D2546"/>
    <w:rsid w:val="006D2AF1"/>
    <w:rsid w:val="006E16B5"/>
    <w:rsid w:val="006E18B2"/>
    <w:rsid w:val="006E76E3"/>
    <w:rsid w:val="006F1200"/>
    <w:rsid w:val="006F3C03"/>
    <w:rsid w:val="006F531A"/>
    <w:rsid w:val="006F5784"/>
    <w:rsid w:val="00701184"/>
    <w:rsid w:val="0071194E"/>
    <w:rsid w:val="00722F85"/>
    <w:rsid w:val="00726F6D"/>
    <w:rsid w:val="007455F6"/>
    <w:rsid w:val="00747621"/>
    <w:rsid w:val="007631B5"/>
    <w:rsid w:val="007831F2"/>
    <w:rsid w:val="00790191"/>
    <w:rsid w:val="007C1D1B"/>
    <w:rsid w:val="007C3A19"/>
    <w:rsid w:val="007C532B"/>
    <w:rsid w:val="007C7C8D"/>
    <w:rsid w:val="007D61B8"/>
    <w:rsid w:val="007E2F79"/>
    <w:rsid w:val="007E3859"/>
    <w:rsid w:val="007F1E93"/>
    <w:rsid w:val="00813B7D"/>
    <w:rsid w:val="00814E1B"/>
    <w:rsid w:val="00832A5D"/>
    <w:rsid w:val="00837B38"/>
    <w:rsid w:val="00842FC9"/>
    <w:rsid w:val="0084500F"/>
    <w:rsid w:val="0085425F"/>
    <w:rsid w:val="008612DD"/>
    <w:rsid w:val="00875CEB"/>
    <w:rsid w:val="008864D3"/>
    <w:rsid w:val="00894B30"/>
    <w:rsid w:val="008A21C1"/>
    <w:rsid w:val="008B74D5"/>
    <w:rsid w:val="008C0D8A"/>
    <w:rsid w:val="008E38BD"/>
    <w:rsid w:val="008F128E"/>
    <w:rsid w:val="008F348C"/>
    <w:rsid w:val="008F34CF"/>
    <w:rsid w:val="00904893"/>
    <w:rsid w:val="00927C36"/>
    <w:rsid w:val="00942820"/>
    <w:rsid w:val="009453D3"/>
    <w:rsid w:val="009578A3"/>
    <w:rsid w:val="00957C45"/>
    <w:rsid w:val="009615FC"/>
    <w:rsid w:val="0096448F"/>
    <w:rsid w:val="00986C0D"/>
    <w:rsid w:val="00987BA9"/>
    <w:rsid w:val="00992D0E"/>
    <w:rsid w:val="009943DC"/>
    <w:rsid w:val="009B02AF"/>
    <w:rsid w:val="009B7CD8"/>
    <w:rsid w:val="009B7F0F"/>
    <w:rsid w:val="009C682D"/>
    <w:rsid w:val="009D073C"/>
    <w:rsid w:val="009D2C36"/>
    <w:rsid w:val="009D42F1"/>
    <w:rsid w:val="009E3A6C"/>
    <w:rsid w:val="009E60D4"/>
    <w:rsid w:val="009E636E"/>
    <w:rsid w:val="009F1035"/>
    <w:rsid w:val="009F3590"/>
    <w:rsid w:val="009F697C"/>
    <w:rsid w:val="00A014D8"/>
    <w:rsid w:val="00A01AAD"/>
    <w:rsid w:val="00A03C51"/>
    <w:rsid w:val="00A223C8"/>
    <w:rsid w:val="00A22A71"/>
    <w:rsid w:val="00A32281"/>
    <w:rsid w:val="00A326C7"/>
    <w:rsid w:val="00A32DBC"/>
    <w:rsid w:val="00A36547"/>
    <w:rsid w:val="00A41052"/>
    <w:rsid w:val="00A4490B"/>
    <w:rsid w:val="00A44E22"/>
    <w:rsid w:val="00A50D25"/>
    <w:rsid w:val="00A77BD7"/>
    <w:rsid w:val="00A85CE2"/>
    <w:rsid w:val="00AA16EA"/>
    <w:rsid w:val="00AA3100"/>
    <w:rsid w:val="00AA4BB2"/>
    <w:rsid w:val="00AC1092"/>
    <w:rsid w:val="00AC65CA"/>
    <w:rsid w:val="00AD02EA"/>
    <w:rsid w:val="00AD1600"/>
    <w:rsid w:val="00AD5876"/>
    <w:rsid w:val="00AE29AA"/>
    <w:rsid w:val="00AE4BE5"/>
    <w:rsid w:val="00B313E3"/>
    <w:rsid w:val="00B31C64"/>
    <w:rsid w:val="00B372B4"/>
    <w:rsid w:val="00B415A0"/>
    <w:rsid w:val="00B50DA9"/>
    <w:rsid w:val="00B53958"/>
    <w:rsid w:val="00B54CBA"/>
    <w:rsid w:val="00B6599E"/>
    <w:rsid w:val="00B70F76"/>
    <w:rsid w:val="00B71BC6"/>
    <w:rsid w:val="00B97F96"/>
    <w:rsid w:val="00BA0F5E"/>
    <w:rsid w:val="00BB2C2A"/>
    <w:rsid w:val="00BB3D23"/>
    <w:rsid w:val="00BC4615"/>
    <w:rsid w:val="00BD381D"/>
    <w:rsid w:val="00C0504C"/>
    <w:rsid w:val="00C2203A"/>
    <w:rsid w:val="00C22159"/>
    <w:rsid w:val="00C30E45"/>
    <w:rsid w:val="00C40FCA"/>
    <w:rsid w:val="00C44E3D"/>
    <w:rsid w:val="00C54E6C"/>
    <w:rsid w:val="00C57180"/>
    <w:rsid w:val="00C62698"/>
    <w:rsid w:val="00C6493B"/>
    <w:rsid w:val="00C70157"/>
    <w:rsid w:val="00C82BE3"/>
    <w:rsid w:val="00CA5250"/>
    <w:rsid w:val="00CB5CA7"/>
    <w:rsid w:val="00CC5937"/>
    <w:rsid w:val="00CC6353"/>
    <w:rsid w:val="00CD4146"/>
    <w:rsid w:val="00CF0C90"/>
    <w:rsid w:val="00CF4BCE"/>
    <w:rsid w:val="00CF6767"/>
    <w:rsid w:val="00D14F05"/>
    <w:rsid w:val="00D16040"/>
    <w:rsid w:val="00D24CFE"/>
    <w:rsid w:val="00D31195"/>
    <w:rsid w:val="00D32A45"/>
    <w:rsid w:val="00D36F0A"/>
    <w:rsid w:val="00D41D0F"/>
    <w:rsid w:val="00D526E3"/>
    <w:rsid w:val="00D554EE"/>
    <w:rsid w:val="00D5659B"/>
    <w:rsid w:val="00D60346"/>
    <w:rsid w:val="00D62B9E"/>
    <w:rsid w:val="00D91472"/>
    <w:rsid w:val="00D9223E"/>
    <w:rsid w:val="00DA7CBF"/>
    <w:rsid w:val="00DC12BA"/>
    <w:rsid w:val="00DC46E3"/>
    <w:rsid w:val="00DC5A48"/>
    <w:rsid w:val="00DD2B00"/>
    <w:rsid w:val="00DD2EF9"/>
    <w:rsid w:val="00DD6833"/>
    <w:rsid w:val="00DF29DA"/>
    <w:rsid w:val="00E02E77"/>
    <w:rsid w:val="00E03C66"/>
    <w:rsid w:val="00E10DB8"/>
    <w:rsid w:val="00E23113"/>
    <w:rsid w:val="00E43D01"/>
    <w:rsid w:val="00E45DEA"/>
    <w:rsid w:val="00E45E80"/>
    <w:rsid w:val="00E472C0"/>
    <w:rsid w:val="00E61C71"/>
    <w:rsid w:val="00E627F4"/>
    <w:rsid w:val="00E638D5"/>
    <w:rsid w:val="00E6534C"/>
    <w:rsid w:val="00E70968"/>
    <w:rsid w:val="00E95BD4"/>
    <w:rsid w:val="00EA05B0"/>
    <w:rsid w:val="00EA35B3"/>
    <w:rsid w:val="00EB0320"/>
    <w:rsid w:val="00EB2012"/>
    <w:rsid w:val="00EB4149"/>
    <w:rsid w:val="00ED47A8"/>
    <w:rsid w:val="00EE3ACF"/>
    <w:rsid w:val="00EE4BE6"/>
    <w:rsid w:val="00EF15D2"/>
    <w:rsid w:val="00EF6095"/>
    <w:rsid w:val="00F20CEE"/>
    <w:rsid w:val="00F247F9"/>
    <w:rsid w:val="00F26773"/>
    <w:rsid w:val="00F275EE"/>
    <w:rsid w:val="00F32165"/>
    <w:rsid w:val="00F3614B"/>
    <w:rsid w:val="00F43C0C"/>
    <w:rsid w:val="00F45D37"/>
    <w:rsid w:val="00F66C53"/>
    <w:rsid w:val="00F70054"/>
    <w:rsid w:val="00F75AEE"/>
    <w:rsid w:val="00F77DC5"/>
    <w:rsid w:val="00F81926"/>
    <w:rsid w:val="00F94787"/>
    <w:rsid w:val="00FA6900"/>
    <w:rsid w:val="00FB4586"/>
    <w:rsid w:val="00FC029C"/>
    <w:rsid w:val="00FC6562"/>
    <w:rsid w:val="00FD2E6A"/>
    <w:rsid w:val="00FD6DA3"/>
    <w:rsid w:val="00FF1DBE"/>
    <w:rsid w:val="00FF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50F1E"/>
  <w15:docId w15:val="{92B757A8-77B0-42DF-96C2-ECDACB25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191"/>
    <w:pPr>
      <w:spacing w:after="100"/>
    </w:pPr>
    <w:rPr>
      <w:rFonts w:ascii="Arial" w:eastAsia="Arial MT" w:hAnsi="Arial" w:cs="Arial MT"/>
      <w:sz w:val="18"/>
      <w:lang w:val="es-ES"/>
    </w:rPr>
  </w:style>
  <w:style w:type="paragraph" w:styleId="Ttulo1">
    <w:name w:val="heading 1"/>
    <w:basedOn w:val="Normal"/>
    <w:uiPriority w:val="9"/>
    <w:qFormat/>
    <w:pPr>
      <w:ind w:left="259"/>
      <w:outlineLvl w:val="0"/>
    </w:pPr>
    <w:rPr>
      <w:rFonts w:eastAsia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259"/>
      <w:outlineLvl w:val="1"/>
    </w:pPr>
    <w:rPr>
      <w:rFonts w:eastAsia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2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5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styleId="Tablaconcuadrcula">
    <w:name w:val="Table Grid"/>
    <w:basedOn w:val="Tablanormal"/>
    <w:uiPriority w:val="39"/>
    <w:rsid w:val="00A03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2A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2AF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2AF1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2A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2AF1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10F63"/>
    <w:pPr>
      <w:widowControl/>
      <w:autoSpaceDE/>
      <w:autoSpaceDN/>
    </w:pPr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1DB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DB9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6609A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609A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2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table" w:styleId="Tablaconcuadrculaclara">
    <w:name w:val="Grid Table Light"/>
    <w:basedOn w:val="Tablanormal"/>
    <w:uiPriority w:val="40"/>
    <w:rsid w:val="00D914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inespaciado">
    <w:name w:val="No Spacing"/>
    <w:uiPriority w:val="1"/>
    <w:qFormat/>
    <w:rsid w:val="006C528A"/>
    <w:pPr>
      <w:widowControl/>
      <w:autoSpaceDE/>
      <w:autoSpaceDN/>
    </w:pPr>
    <w:rPr>
      <w:kern w:val="2"/>
      <w:sz w:val="24"/>
      <w:szCs w:val="24"/>
      <w:lang w:val="es-C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4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A3DE6-36A7-4E23-B633-35BCDCD893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517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SDC FERRETERIA ARAUCA_REVISADO</vt:lpstr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SDC FERRETERIA ARAUCA_REVISADO</dc:title>
  <dc:creator>María Camila</dc:creator>
  <cp:lastModifiedBy>Miguel Elias Ramos Noriega</cp:lastModifiedBy>
  <cp:revision>7</cp:revision>
  <dcterms:created xsi:type="dcterms:W3CDTF">2026-10-27T12:11:00Z</dcterms:created>
  <dcterms:modified xsi:type="dcterms:W3CDTF">2026-10-30T23:23:00Z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macOS Versión 13.7.8 (Compilación 22H730) Quartz PDFContext</vt:lpwstr>
  </property>
</Properties>
</file>